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F9" w:rsidRPr="008803F9" w:rsidRDefault="008803F9" w:rsidP="008803F9">
      <w:pPr>
        <w:pStyle w:val="aa"/>
        <w:spacing w:before="0" w:beforeAutospacing="0" w:after="0" w:afterAutospacing="0" w:line="560" w:lineRule="exact"/>
        <w:ind w:right="640"/>
        <w:rPr>
          <w:rFonts w:ascii="黑体" w:eastAsia="黑体" w:hAnsi="黑体" w:cs="Times New Roman"/>
          <w:sz w:val="32"/>
          <w:szCs w:val="32"/>
        </w:rPr>
      </w:pPr>
      <w:r w:rsidRPr="008803F9">
        <w:rPr>
          <w:rFonts w:ascii="黑体" w:eastAsia="黑体" w:hAnsi="黑体" w:cs="Times New Roman"/>
          <w:sz w:val="32"/>
          <w:szCs w:val="32"/>
        </w:rPr>
        <w:t>附件1</w:t>
      </w:r>
    </w:p>
    <w:p w:rsidR="008803F9" w:rsidRPr="005867B9" w:rsidRDefault="008803F9" w:rsidP="008803F9">
      <w:pPr>
        <w:pStyle w:val="aa"/>
        <w:spacing w:before="0" w:beforeAutospacing="0" w:after="0" w:afterAutospacing="0" w:line="560" w:lineRule="exact"/>
        <w:ind w:right="640"/>
        <w:rPr>
          <w:rFonts w:ascii="Times New Roman" w:eastAsia="方正黑体_GBK" w:hAnsi="Times New Roman" w:cs="Times New Roman"/>
          <w:sz w:val="32"/>
          <w:szCs w:val="32"/>
        </w:rPr>
      </w:pPr>
    </w:p>
    <w:p w:rsidR="008803F9" w:rsidRPr="008803F9" w:rsidRDefault="008803F9" w:rsidP="008803F9">
      <w:pPr>
        <w:widowControl/>
        <w:spacing w:line="560" w:lineRule="exact"/>
        <w:jc w:val="center"/>
        <w:rPr>
          <w:rFonts w:ascii="方正小标宋简体" w:eastAsia="方正小标宋简体"/>
          <w:kern w:val="0"/>
          <w:sz w:val="44"/>
          <w:szCs w:val="44"/>
        </w:rPr>
      </w:pPr>
      <w:r w:rsidRPr="008803F9">
        <w:rPr>
          <w:rFonts w:ascii="方正小标宋简体" w:eastAsia="方正小标宋简体" w:hint="eastAsia"/>
          <w:kern w:val="0"/>
          <w:sz w:val="44"/>
          <w:szCs w:val="44"/>
        </w:rPr>
        <w:t>南京市就业补助资金管理办法</w:t>
      </w:r>
    </w:p>
    <w:p w:rsidR="008803F9" w:rsidRPr="005867B9" w:rsidRDefault="008803F9" w:rsidP="008803F9">
      <w:pPr>
        <w:spacing w:line="560" w:lineRule="exact"/>
        <w:jc w:val="center"/>
        <w:rPr>
          <w:rFonts w:eastAsia="方正仿宋_GBK"/>
          <w:kern w:val="0"/>
          <w:sz w:val="32"/>
          <w:szCs w:val="32"/>
        </w:rPr>
      </w:pPr>
    </w:p>
    <w:p w:rsidR="008803F9" w:rsidRPr="005867B9" w:rsidRDefault="008803F9" w:rsidP="008803F9">
      <w:pPr>
        <w:spacing w:line="560" w:lineRule="exact"/>
        <w:jc w:val="center"/>
        <w:rPr>
          <w:rStyle w:val="NormalCharacter"/>
          <w:rFonts w:eastAsia="方正黑体_GBK"/>
          <w:sz w:val="32"/>
          <w:szCs w:val="32"/>
        </w:rPr>
      </w:pPr>
      <w:r w:rsidRPr="005867B9">
        <w:rPr>
          <w:rStyle w:val="NormalCharacter"/>
          <w:rFonts w:eastAsia="方正黑体_GBK"/>
          <w:sz w:val="32"/>
          <w:szCs w:val="32"/>
        </w:rPr>
        <w:t>第一章</w:t>
      </w:r>
      <w:r w:rsidRPr="005867B9">
        <w:rPr>
          <w:rStyle w:val="NormalCharacter"/>
          <w:rFonts w:eastAsia="方正黑体_GBK"/>
          <w:sz w:val="32"/>
          <w:szCs w:val="32"/>
        </w:rPr>
        <w:t xml:space="preserve">  </w:t>
      </w:r>
      <w:r w:rsidRPr="005867B9">
        <w:rPr>
          <w:rStyle w:val="NormalCharacter"/>
          <w:rFonts w:eastAsia="方正黑体_GBK"/>
          <w:sz w:val="32"/>
          <w:szCs w:val="32"/>
        </w:rPr>
        <w:t>总则</w:t>
      </w:r>
    </w:p>
    <w:p w:rsidR="008803F9" w:rsidRPr="005867B9" w:rsidRDefault="008803F9" w:rsidP="008803F9">
      <w:pPr>
        <w:spacing w:line="560" w:lineRule="exact"/>
        <w:ind w:firstLineChars="200" w:firstLine="640"/>
        <w:rPr>
          <w:rStyle w:val="NormalCharacter"/>
          <w:rFonts w:eastAsia="方正黑体_GBK"/>
          <w:sz w:val="32"/>
          <w:szCs w:val="32"/>
        </w:rPr>
      </w:pP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黑体_GBK"/>
          <w:sz w:val="32"/>
          <w:szCs w:val="32"/>
        </w:rPr>
        <w:t>第一条</w:t>
      </w:r>
      <w:r w:rsidRPr="005867B9">
        <w:rPr>
          <w:rStyle w:val="NormalCharacter"/>
          <w:rFonts w:eastAsia="方正黑体_GBK"/>
          <w:sz w:val="32"/>
          <w:szCs w:val="32"/>
        </w:rPr>
        <w:t xml:space="preserve">  </w:t>
      </w:r>
      <w:r w:rsidRPr="005867B9">
        <w:rPr>
          <w:rStyle w:val="NormalCharacter"/>
          <w:rFonts w:eastAsia="方正仿宋_GBK"/>
          <w:sz w:val="32"/>
          <w:szCs w:val="32"/>
        </w:rPr>
        <w:t>为进一步落实各项就业政策，规范就业补助资金管理，提高资金使用绩效，根据《中华人民共和国预算法实施条例》、《关于印发</w:t>
      </w:r>
      <w:r w:rsidRPr="005867B9">
        <w:rPr>
          <w:rStyle w:val="NormalCharacter"/>
          <w:rFonts w:eastAsia="方正仿宋_GBK"/>
          <w:sz w:val="32"/>
          <w:szCs w:val="32"/>
        </w:rPr>
        <w:t>&lt;</w:t>
      </w:r>
      <w:r w:rsidRPr="005867B9">
        <w:rPr>
          <w:rStyle w:val="NormalCharacter"/>
          <w:rFonts w:eastAsia="方正仿宋_GBK"/>
          <w:sz w:val="32"/>
          <w:szCs w:val="32"/>
        </w:rPr>
        <w:t>江苏省就业补助资金管理办法</w:t>
      </w:r>
      <w:r w:rsidRPr="005867B9">
        <w:rPr>
          <w:rStyle w:val="NormalCharacter"/>
          <w:rFonts w:eastAsia="方正仿宋_GBK"/>
          <w:sz w:val="32"/>
          <w:szCs w:val="32"/>
        </w:rPr>
        <w:t>&gt;</w:t>
      </w:r>
      <w:r w:rsidRPr="005867B9">
        <w:rPr>
          <w:rStyle w:val="NormalCharacter"/>
          <w:rFonts w:eastAsia="方正仿宋_GBK"/>
          <w:sz w:val="32"/>
          <w:szCs w:val="32"/>
        </w:rPr>
        <w:t>的通知》（苏财社〔</w:t>
      </w:r>
      <w:r w:rsidRPr="005867B9">
        <w:rPr>
          <w:rStyle w:val="NormalCharacter"/>
          <w:rFonts w:eastAsia="方正仿宋_GBK"/>
          <w:sz w:val="32"/>
          <w:szCs w:val="32"/>
        </w:rPr>
        <w:t>2019</w:t>
      </w:r>
      <w:r w:rsidRPr="005867B9">
        <w:rPr>
          <w:rStyle w:val="NormalCharacter"/>
          <w:rFonts w:eastAsia="方正仿宋_GBK"/>
          <w:sz w:val="32"/>
          <w:szCs w:val="32"/>
        </w:rPr>
        <w:t>〕</w:t>
      </w:r>
      <w:r w:rsidRPr="005867B9">
        <w:rPr>
          <w:rStyle w:val="NormalCharacter"/>
          <w:rFonts w:eastAsia="方正仿宋_GBK"/>
          <w:sz w:val="32"/>
          <w:szCs w:val="32"/>
        </w:rPr>
        <w:t>161</w:t>
      </w:r>
      <w:r w:rsidRPr="005867B9">
        <w:rPr>
          <w:rStyle w:val="NormalCharacter"/>
          <w:rFonts w:eastAsia="方正仿宋_GBK"/>
          <w:sz w:val="32"/>
          <w:szCs w:val="32"/>
        </w:rPr>
        <w:t>号）、《关于扩大失业保险基金支出范围试点有关问题的通知》（苏人社发〔</w:t>
      </w:r>
      <w:r w:rsidRPr="005867B9">
        <w:rPr>
          <w:rStyle w:val="NormalCharacter"/>
          <w:rFonts w:eastAsia="方正仿宋_GBK"/>
          <w:sz w:val="32"/>
          <w:szCs w:val="32"/>
        </w:rPr>
        <w:t>2013</w:t>
      </w:r>
      <w:r w:rsidRPr="005867B9">
        <w:rPr>
          <w:rStyle w:val="NormalCharacter"/>
          <w:rFonts w:eastAsia="方正仿宋_GBK"/>
          <w:sz w:val="32"/>
          <w:szCs w:val="32"/>
        </w:rPr>
        <w:t>〕</w:t>
      </w:r>
      <w:r w:rsidRPr="005867B9">
        <w:rPr>
          <w:rStyle w:val="NormalCharacter"/>
          <w:rFonts w:eastAsia="方正仿宋_GBK"/>
          <w:sz w:val="32"/>
          <w:szCs w:val="32"/>
        </w:rPr>
        <w:t>314</w:t>
      </w:r>
      <w:r w:rsidRPr="005867B9">
        <w:rPr>
          <w:rStyle w:val="NormalCharacter"/>
          <w:rFonts w:eastAsia="方正仿宋_GBK"/>
          <w:sz w:val="32"/>
          <w:szCs w:val="32"/>
        </w:rPr>
        <w:t>号）等法规文件精神，结合我市实际，制定本办法。</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黑体_GBK"/>
          <w:sz w:val="32"/>
          <w:szCs w:val="32"/>
        </w:rPr>
        <w:t>第二条</w:t>
      </w:r>
      <w:r w:rsidRPr="005867B9">
        <w:rPr>
          <w:rStyle w:val="NormalCharacter"/>
          <w:rFonts w:eastAsia="方正黑体_GBK"/>
          <w:sz w:val="32"/>
          <w:szCs w:val="32"/>
        </w:rPr>
        <w:t xml:space="preserve">  </w:t>
      </w:r>
      <w:r w:rsidRPr="005867B9">
        <w:rPr>
          <w:rStyle w:val="NormalCharacter"/>
          <w:rFonts w:eastAsia="方正仿宋_GBK"/>
          <w:sz w:val="32"/>
          <w:szCs w:val="32"/>
        </w:rPr>
        <w:t>就业补助资金是由区级及以上人民政府设立，用于促进就业创业的专项资金，由财政部门会同人力资源社会保障部门（以下简称人社部门）管理。</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符合财政部规定的用于促进就业支出的失业保险基金</w:t>
      </w:r>
      <w:r w:rsidRPr="005867B9">
        <w:rPr>
          <w:rStyle w:val="NormalCharacter"/>
          <w:rFonts w:eastAsia="方正仿宋_GBK"/>
          <w:sz w:val="32"/>
          <w:szCs w:val="32"/>
        </w:rPr>
        <w:t xml:space="preserve">, </w:t>
      </w:r>
      <w:r w:rsidRPr="005867B9">
        <w:rPr>
          <w:rStyle w:val="NormalCharacter"/>
          <w:rFonts w:eastAsia="方正仿宋_GBK"/>
          <w:sz w:val="32"/>
          <w:szCs w:val="32"/>
        </w:rPr>
        <w:t>纳入年度就业补助资金总规模，按本办法规定使用资金，与一般公共预算资金分账管理。</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黑体_GBK"/>
          <w:sz w:val="32"/>
          <w:szCs w:val="32"/>
        </w:rPr>
        <w:t>第三条</w:t>
      </w:r>
      <w:r w:rsidRPr="005867B9">
        <w:rPr>
          <w:rStyle w:val="NormalCharacter"/>
          <w:rFonts w:eastAsia="方正黑体_GBK"/>
          <w:sz w:val="32"/>
          <w:szCs w:val="32"/>
        </w:rPr>
        <w:t xml:space="preserve">  </w:t>
      </w:r>
      <w:r w:rsidRPr="005867B9">
        <w:rPr>
          <w:rStyle w:val="NormalCharacter"/>
          <w:rFonts w:eastAsia="方正仿宋_GBK"/>
          <w:sz w:val="32"/>
          <w:szCs w:val="32"/>
        </w:rPr>
        <w:t>就业补助资金管理应遵循的原则：</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楷体_GBK"/>
          <w:sz w:val="32"/>
          <w:szCs w:val="32"/>
        </w:rPr>
        <w:t>（一）注重普惠，重点倾斜。</w:t>
      </w:r>
      <w:r w:rsidRPr="005867B9">
        <w:rPr>
          <w:rStyle w:val="NormalCharacter"/>
          <w:rFonts w:eastAsia="方正仿宋_GBK"/>
          <w:sz w:val="32"/>
          <w:szCs w:val="32"/>
        </w:rPr>
        <w:t>落实国家、省、市普惠性就业创业政策，重点支持困难群体、重点群体就业，促进各类劳动者公平就业，推动全市就业协同发展。</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楷体_GBK"/>
          <w:sz w:val="32"/>
          <w:szCs w:val="32"/>
        </w:rPr>
        <w:lastRenderedPageBreak/>
        <w:t>（二）奖补结合，激励相容。</w:t>
      </w:r>
      <w:r w:rsidRPr="005867B9">
        <w:rPr>
          <w:rStyle w:val="NormalCharacter"/>
          <w:rFonts w:eastAsia="方正仿宋_GBK"/>
          <w:sz w:val="32"/>
          <w:szCs w:val="32"/>
        </w:rPr>
        <w:t>优化机制设计，对个人和单位直接补贴，对公共就业服务能力建设进行奖补，对就业工作成效明显的区进行激励。</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楷体_GBK"/>
          <w:sz w:val="32"/>
          <w:szCs w:val="32"/>
        </w:rPr>
        <w:t>（三）易于操作，精准效能。</w:t>
      </w:r>
      <w:r w:rsidRPr="005867B9">
        <w:rPr>
          <w:rStyle w:val="NormalCharacter"/>
          <w:rFonts w:eastAsia="方正仿宋_GBK"/>
          <w:sz w:val="32"/>
          <w:szCs w:val="32"/>
        </w:rPr>
        <w:t>落实放管服要求，优化业务流程，提高政策可操作性和精准性，以绩效和结果导向强化就业资金监管。</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第四条</w:t>
      </w:r>
      <w:r w:rsidRPr="005867B9">
        <w:rPr>
          <w:rFonts w:eastAsia="方正黑体_GBK"/>
          <w:sz w:val="32"/>
          <w:szCs w:val="32"/>
        </w:rPr>
        <w:t xml:space="preserve">  </w:t>
      </w:r>
      <w:r w:rsidRPr="005867B9">
        <w:rPr>
          <w:rFonts w:eastAsia="方正仿宋_GBK"/>
          <w:sz w:val="32"/>
          <w:szCs w:val="32"/>
        </w:rPr>
        <w:t>对涉及市、区共同事权的资金，按照《市政府办公厅关于印发基本公共服务领域市与区共同财政事权和支出责任划分改革方案的通知》（宁政办发〔</w:t>
      </w:r>
      <w:r w:rsidRPr="005867B9">
        <w:rPr>
          <w:rFonts w:eastAsia="方正仿宋_GBK"/>
          <w:sz w:val="32"/>
          <w:szCs w:val="32"/>
        </w:rPr>
        <w:t>2020</w:t>
      </w:r>
      <w:r w:rsidRPr="005867B9">
        <w:rPr>
          <w:rFonts w:eastAsia="方正仿宋_GBK"/>
          <w:sz w:val="32"/>
          <w:szCs w:val="32"/>
        </w:rPr>
        <w:t>〕</w:t>
      </w:r>
      <w:r w:rsidRPr="005867B9">
        <w:rPr>
          <w:rFonts w:eastAsia="方正仿宋_GBK"/>
          <w:sz w:val="32"/>
          <w:szCs w:val="32"/>
        </w:rPr>
        <w:t>42</w:t>
      </w:r>
      <w:r w:rsidRPr="005867B9">
        <w:rPr>
          <w:rFonts w:eastAsia="方正仿宋_GBK"/>
          <w:sz w:val="32"/>
          <w:szCs w:val="32"/>
        </w:rPr>
        <w:t>号）有关规定，实行财政分级负担。</w:t>
      </w:r>
    </w:p>
    <w:p w:rsidR="008803F9" w:rsidRPr="005867B9" w:rsidRDefault="008803F9" w:rsidP="008803F9">
      <w:pPr>
        <w:spacing w:line="560" w:lineRule="exact"/>
        <w:ind w:firstLineChars="200" w:firstLine="640"/>
        <w:rPr>
          <w:rFonts w:eastAsia="方正黑体_GBK"/>
          <w:sz w:val="32"/>
          <w:szCs w:val="32"/>
        </w:rPr>
      </w:pPr>
    </w:p>
    <w:p w:rsidR="008803F9" w:rsidRPr="005867B9" w:rsidRDefault="008803F9" w:rsidP="008803F9">
      <w:pPr>
        <w:adjustRightInd w:val="0"/>
        <w:snapToGrid w:val="0"/>
        <w:spacing w:line="560" w:lineRule="exact"/>
        <w:jc w:val="center"/>
        <w:rPr>
          <w:rFonts w:eastAsia="方正黑体_GBK"/>
          <w:sz w:val="32"/>
          <w:szCs w:val="32"/>
        </w:rPr>
      </w:pPr>
      <w:r w:rsidRPr="005867B9">
        <w:rPr>
          <w:rFonts w:eastAsia="方正黑体_GBK"/>
          <w:sz w:val="32"/>
          <w:szCs w:val="32"/>
        </w:rPr>
        <w:t>第二章</w:t>
      </w:r>
      <w:r w:rsidRPr="005867B9">
        <w:rPr>
          <w:rFonts w:eastAsia="方正黑体_GBK"/>
          <w:sz w:val="32"/>
          <w:szCs w:val="32"/>
        </w:rPr>
        <w:t xml:space="preserve">  </w:t>
      </w:r>
      <w:r w:rsidRPr="005867B9">
        <w:rPr>
          <w:rFonts w:eastAsia="方正黑体_GBK"/>
          <w:sz w:val="32"/>
          <w:szCs w:val="32"/>
        </w:rPr>
        <w:t>资金使用范围</w:t>
      </w:r>
    </w:p>
    <w:p w:rsidR="008803F9" w:rsidRPr="005867B9" w:rsidRDefault="008803F9" w:rsidP="008803F9">
      <w:pPr>
        <w:spacing w:line="560" w:lineRule="exact"/>
        <w:ind w:firstLineChars="200" w:firstLine="640"/>
        <w:rPr>
          <w:rStyle w:val="NormalCharacter"/>
          <w:rFonts w:eastAsia="方正黑体_GBK"/>
          <w:sz w:val="32"/>
          <w:szCs w:val="32"/>
        </w:rPr>
      </w:pP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黑体_GBK"/>
          <w:sz w:val="32"/>
          <w:szCs w:val="32"/>
        </w:rPr>
        <w:t>第五条</w:t>
      </w:r>
      <w:r w:rsidRPr="005867B9">
        <w:rPr>
          <w:rStyle w:val="NormalCharacter"/>
          <w:rFonts w:eastAsia="方正黑体_GBK"/>
          <w:sz w:val="32"/>
          <w:szCs w:val="32"/>
        </w:rPr>
        <w:t xml:space="preserve">  </w:t>
      </w:r>
      <w:r w:rsidRPr="005867B9">
        <w:rPr>
          <w:rStyle w:val="NormalCharacter"/>
          <w:rFonts w:eastAsia="方正仿宋_GBK"/>
          <w:sz w:val="32"/>
          <w:szCs w:val="32"/>
        </w:rPr>
        <w:t>就业补助资金分为对个人和单位的补贴、公共就业服务能力建设补助两类。</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对个人和单位的补贴资金用于职业培训补贴、职业技能鉴定补贴、社会保险补贴、用人单位岗位补贴、创业补贴、就业见习补贴、求职创业补贴等支出。</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公共就业服务能力建设补助资金用于就业创业服务补助和高技能人才培养补助等支出。</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同一项目就业补助资金与失业保险基金等支出政策有重复的，个人和单位不可重复享受。</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lastRenderedPageBreak/>
        <w:t>第六条</w:t>
      </w:r>
      <w:r w:rsidRPr="005867B9">
        <w:rPr>
          <w:rFonts w:eastAsia="方正黑体_GBK"/>
          <w:sz w:val="32"/>
          <w:szCs w:val="32"/>
        </w:rPr>
        <w:t xml:space="preserve">  </w:t>
      </w:r>
      <w:r w:rsidRPr="005867B9">
        <w:rPr>
          <w:rFonts w:eastAsia="方正仿宋_GBK"/>
          <w:sz w:val="32"/>
          <w:szCs w:val="32"/>
        </w:rPr>
        <w:t>就业补助资金严格按照规定的范围、标准和程序使用，不得用于以下方面：</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（一）办公用房建设支出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（二）职工宿舍建设支出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（三）购置交通工具支出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（四）发放人员津补贴等支出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（五）</w:t>
      </w:r>
      <w:r w:rsidRPr="005867B9">
        <w:rPr>
          <w:rFonts w:eastAsia="方正仿宋_GBK"/>
          <w:sz w:val="32"/>
          <w:szCs w:val="32"/>
        </w:rPr>
        <w:t>“</w:t>
      </w:r>
      <w:r w:rsidRPr="005867B9">
        <w:rPr>
          <w:rFonts w:eastAsia="方正仿宋_GBK"/>
          <w:sz w:val="32"/>
          <w:szCs w:val="32"/>
        </w:rPr>
        <w:t>三公</w:t>
      </w:r>
      <w:r w:rsidRPr="005867B9">
        <w:rPr>
          <w:rFonts w:eastAsia="方正仿宋_GBK"/>
          <w:sz w:val="32"/>
          <w:szCs w:val="32"/>
        </w:rPr>
        <w:t>”</w:t>
      </w:r>
      <w:r w:rsidRPr="005867B9">
        <w:rPr>
          <w:rFonts w:eastAsia="方正仿宋_GBK"/>
          <w:sz w:val="32"/>
          <w:szCs w:val="32"/>
        </w:rPr>
        <w:t>经费支出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（六）法律法规禁止的其他支出</w:t>
      </w:r>
    </w:p>
    <w:p w:rsidR="008803F9" w:rsidRPr="005867B9" w:rsidRDefault="008803F9" w:rsidP="008803F9">
      <w:pPr>
        <w:spacing w:line="560" w:lineRule="exact"/>
        <w:ind w:firstLineChars="200" w:firstLine="640"/>
        <w:rPr>
          <w:rFonts w:eastAsia="方正黑体_GBK"/>
          <w:sz w:val="32"/>
          <w:szCs w:val="32"/>
        </w:rPr>
      </w:pPr>
    </w:p>
    <w:p w:rsidR="008803F9" w:rsidRPr="005867B9" w:rsidRDefault="008803F9" w:rsidP="008803F9">
      <w:pPr>
        <w:spacing w:line="560" w:lineRule="exact"/>
        <w:jc w:val="center"/>
        <w:rPr>
          <w:rFonts w:eastAsia="方正黑体_GBK"/>
          <w:sz w:val="32"/>
          <w:szCs w:val="32"/>
        </w:rPr>
      </w:pPr>
      <w:r w:rsidRPr="005867B9">
        <w:rPr>
          <w:rFonts w:eastAsia="方正黑体_GBK"/>
          <w:sz w:val="32"/>
          <w:szCs w:val="32"/>
        </w:rPr>
        <w:t>第三章</w:t>
      </w:r>
      <w:r w:rsidRPr="005867B9">
        <w:rPr>
          <w:rFonts w:eastAsia="方正黑体_GBK"/>
          <w:sz w:val="32"/>
          <w:szCs w:val="32"/>
        </w:rPr>
        <w:t xml:space="preserve">  </w:t>
      </w:r>
      <w:r w:rsidRPr="005867B9">
        <w:rPr>
          <w:rFonts w:eastAsia="方正黑体_GBK"/>
          <w:sz w:val="32"/>
          <w:szCs w:val="32"/>
        </w:rPr>
        <w:t>预算编制</w:t>
      </w:r>
    </w:p>
    <w:p w:rsidR="008803F9" w:rsidRPr="005867B9" w:rsidRDefault="008803F9" w:rsidP="008803F9">
      <w:pPr>
        <w:spacing w:line="560" w:lineRule="exact"/>
        <w:ind w:firstLineChars="200" w:firstLine="640"/>
        <w:rPr>
          <w:rFonts w:eastAsia="方正黑体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第七条</w:t>
      </w:r>
      <w:r w:rsidRPr="005867B9">
        <w:rPr>
          <w:rFonts w:eastAsia="方正黑体_GBK"/>
          <w:sz w:val="32"/>
          <w:szCs w:val="32"/>
        </w:rPr>
        <w:t xml:space="preserve">  </w:t>
      </w:r>
      <w:r w:rsidRPr="005867B9">
        <w:rPr>
          <w:rFonts w:eastAsia="方正仿宋_GBK"/>
          <w:sz w:val="32"/>
          <w:szCs w:val="32"/>
        </w:rPr>
        <w:t>人社部门按照要求，根据年度就业工作目标任务，提出就业专项资金预算安排建议方案。</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第八条</w:t>
      </w:r>
      <w:r w:rsidRPr="005867B9">
        <w:rPr>
          <w:rFonts w:eastAsia="方正黑体_GBK"/>
          <w:sz w:val="32"/>
          <w:szCs w:val="32"/>
        </w:rPr>
        <w:t xml:space="preserve">  </w:t>
      </w:r>
      <w:r w:rsidRPr="005867B9">
        <w:rPr>
          <w:rFonts w:eastAsia="方正仿宋_GBK"/>
          <w:sz w:val="32"/>
          <w:szCs w:val="32"/>
        </w:rPr>
        <w:t>结合年度政府财力状况，财政部门与人社部门会商编制年度就业专项资金预算，纳入政府年度财政预算草案，报经同级人大审议批准后，财政部门按时批复和下达。</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第九条</w:t>
      </w:r>
      <w:r w:rsidRPr="005867B9">
        <w:rPr>
          <w:rFonts w:eastAsia="方正黑体_GBK"/>
          <w:sz w:val="32"/>
          <w:szCs w:val="32"/>
        </w:rPr>
        <w:t xml:space="preserve">  </w:t>
      </w:r>
      <w:r w:rsidRPr="005867B9">
        <w:rPr>
          <w:rFonts w:eastAsia="方正仿宋_GBK"/>
          <w:sz w:val="32"/>
          <w:szCs w:val="32"/>
        </w:rPr>
        <w:t>经人大审批通过的就业专项资金预算，原则上不得调整或追加。确需调整追加的，由人社部门提出书面申请，提供调整追加依据，财政部门按照预算调整追加程序办理。</w:t>
      </w:r>
    </w:p>
    <w:p w:rsidR="008803F9" w:rsidRPr="005867B9" w:rsidRDefault="008803F9" w:rsidP="008803F9">
      <w:pPr>
        <w:spacing w:line="560" w:lineRule="exact"/>
        <w:rPr>
          <w:rFonts w:eastAsia="方正黑体_GBK"/>
          <w:sz w:val="32"/>
          <w:szCs w:val="32"/>
        </w:rPr>
      </w:pPr>
    </w:p>
    <w:p w:rsidR="008803F9" w:rsidRPr="005867B9" w:rsidRDefault="008803F9" w:rsidP="008803F9">
      <w:pPr>
        <w:spacing w:line="560" w:lineRule="exact"/>
        <w:jc w:val="center"/>
        <w:rPr>
          <w:rFonts w:eastAsia="方正黑体_GBK"/>
          <w:sz w:val="32"/>
          <w:szCs w:val="32"/>
        </w:rPr>
      </w:pPr>
      <w:r w:rsidRPr="005867B9">
        <w:rPr>
          <w:rFonts w:eastAsia="方正黑体_GBK"/>
          <w:sz w:val="32"/>
          <w:szCs w:val="32"/>
        </w:rPr>
        <w:t>第四章</w:t>
      </w:r>
      <w:r w:rsidRPr="005867B9">
        <w:rPr>
          <w:rFonts w:eastAsia="方正黑体_GBK"/>
          <w:sz w:val="32"/>
          <w:szCs w:val="32"/>
        </w:rPr>
        <w:t xml:space="preserve">  </w:t>
      </w:r>
      <w:r w:rsidRPr="005867B9">
        <w:rPr>
          <w:rFonts w:eastAsia="方正黑体_GBK"/>
          <w:sz w:val="32"/>
          <w:szCs w:val="32"/>
        </w:rPr>
        <w:t>预算执行</w:t>
      </w:r>
    </w:p>
    <w:p w:rsidR="008803F9" w:rsidRPr="005867B9" w:rsidRDefault="008803F9" w:rsidP="008803F9">
      <w:pPr>
        <w:spacing w:line="560" w:lineRule="exact"/>
        <w:ind w:firstLineChars="200" w:firstLine="640"/>
        <w:rPr>
          <w:rFonts w:eastAsia="方正黑体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第十条</w:t>
      </w:r>
      <w:r w:rsidRPr="005867B9">
        <w:rPr>
          <w:rFonts w:eastAsia="方正黑体_GBK"/>
          <w:sz w:val="32"/>
          <w:szCs w:val="32"/>
        </w:rPr>
        <w:t xml:space="preserve">  </w:t>
      </w:r>
      <w:r w:rsidRPr="005867B9">
        <w:rPr>
          <w:rFonts w:eastAsia="方正仿宋_GBK"/>
          <w:sz w:val="32"/>
          <w:szCs w:val="32"/>
        </w:rPr>
        <w:t>加强资金支付管理。人社部门按照就业创业扶持政策有关要求进行受理、审核，财政、人社部门严格按照财政国库支付管理规定核拨资金，加快支出进度，确保政策落实和资金安全。</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第十一条</w:t>
      </w:r>
      <w:r w:rsidRPr="005867B9">
        <w:rPr>
          <w:rFonts w:eastAsia="方正黑体_GBK"/>
          <w:sz w:val="32"/>
          <w:szCs w:val="32"/>
        </w:rPr>
        <w:t xml:space="preserve">  </w:t>
      </w:r>
      <w:r w:rsidRPr="005867B9">
        <w:rPr>
          <w:rFonts w:eastAsia="方正仿宋_GBK"/>
          <w:sz w:val="32"/>
          <w:szCs w:val="32"/>
        </w:rPr>
        <w:t>优化业务流程，完善内控机制，加强资金使用规范。</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人社部门应健全和完善就业补助资金审核发放机制，有效甄别享受补贴政策的人员、单位的真实性，防止出现造假行为；严格执行政府采购等法律法规的有关规定；形成固定资产的，按照固定资产管理规定执行；加强信息化建设，在确保资金安全的前提下进一步简化手续，方便补贴对象享受扶持政策。逐步将享受补贴人员、项目补助单位、补助标准、预算安排及执行等情况及时纳入管理信息系统，实现与财政部门的信息共享。</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第十二条</w:t>
      </w:r>
      <w:r w:rsidRPr="005867B9">
        <w:rPr>
          <w:rFonts w:eastAsia="方正黑体_GBK"/>
          <w:sz w:val="32"/>
          <w:szCs w:val="32"/>
        </w:rPr>
        <w:t xml:space="preserve">  </w:t>
      </w:r>
      <w:r w:rsidRPr="005867B9">
        <w:rPr>
          <w:rFonts w:eastAsia="方正仿宋_GBK"/>
          <w:sz w:val="32"/>
          <w:szCs w:val="32"/>
        </w:rPr>
        <w:t>加强预算执行分析。人社部门在年度终了后，应当与财政部门做好就业补助资金的清理和对账工作，向同级财政部门报送内容完整、数据真实的就业补助资金使用情况及分析说明，区财政和人社部门应当将审核后的有关报表及说明，分别上报市财政局、市人社局。</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第十三条</w:t>
      </w:r>
      <w:r w:rsidRPr="005867B9">
        <w:rPr>
          <w:rFonts w:eastAsia="方正黑体_GBK"/>
          <w:sz w:val="32"/>
          <w:szCs w:val="32"/>
        </w:rPr>
        <w:t xml:space="preserve">  </w:t>
      </w:r>
      <w:r w:rsidRPr="005867B9">
        <w:rPr>
          <w:rFonts w:eastAsia="方正仿宋_GBK"/>
          <w:sz w:val="32"/>
          <w:szCs w:val="32"/>
        </w:rPr>
        <w:t>主动接受各方监督。财政、人社部门应将就业补助资金使用情况列入重点监督检查范围，自觉接受人大监督、审计监督以及社会监督，可委托具备资质的社会中介机构开展第三方监督检查。</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第十四条</w:t>
      </w:r>
      <w:r w:rsidRPr="005867B9">
        <w:rPr>
          <w:rFonts w:eastAsia="方正黑体_GBK"/>
          <w:sz w:val="32"/>
          <w:szCs w:val="32"/>
        </w:rPr>
        <w:t xml:space="preserve">  </w:t>
      </w:r>
      <w:r w:rsidRPr="005867B9">
        <w:rPr>
          <w:rFonts w:eastAsia="方正仿宋_GBK"/>
          <w:sz w:val="32"/>
          <w:szCs w:val="32"/>
        </w:rPr>
        <w:t>加强绩效评价工作。财政、人社部门应做好就业补助资金预算绩效管理，建立健全绩效评估体系，探索建立第三方评价机制，可委托有资质的社会中介组织对就业补助资金的使用情况进行评估，并将评价结果作为调整就业补助资金支持方向和分配的重要依据。</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第十五条</w:t>
      </w:r>
      <w:r w:rsidRPr="005867B9">
        <w:rPr>
          <w:rFonts w:eastAsia="方正黑体_GBK"/>
          <w:sz w:val="32"/>
          <w:szCs w:val="32"/>
        </w:rPr>
        <w:t xml:space="preserve">  </w:t>
      </w:r>
      <w:r w:rsidRPr="005867B9">
        <w:rPr>
          <w:rFonts w:eastAsia="方正仿宋_GBK"/>
          <w:sz w:val="32"/>
          <w:szCs w:val="32"/>
        </w:rPr>
        <w:t>加强信息公开工作。财政、人社部门要通过当地媒体、部门网站等向社会公开年度就业工作目标及完成等情况。人社部门应建立公告公示制度，将申领单位名称或人员名单、补贴项目及标准等在资金拨付前，通过部门官网和公共就业服务场所显著位置进行公示。</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第十六条</w:t>
      </w:r>
      <w:r w:rsidRPr="005867B9">
        <w:rPr>
          <w:rFonts w:eastAsia="方正黑体_GBK"/>
          <w:sz w:val="32"/>
          <w:szCs w:val="32"/>
        </w:rPr>
        <w:t xml:space="preserve">  </w:t>
      </w:r>
      <w:r w:rsidRPr="005867B9">
        <w:rPr>
          <w:rFonts w:eastAsia="方正仿宋_GBK"/>
          <w:sz w:val="32"/>
          <w:szCs w:val="32"/>
        </w:rPr>
        <w:t>明晰主体法律责任。实行就业补助资金</w:t>
      </w:r>
      <w:r w:rsidRPr="005867B9">
        <w:rPr>
          <w:rFonts w:eastAsia="方正仿宋_GBK"/>
          <w:sz w:val="32"/>
          <w:szCs w:val="32"/>
        </w:rPr>
        <w:t>“</w:t>
      </w:r>
      <w:r w:rsidRPr="005867B9">
        <w:rPr>
          <w:rFonts w:eastAsia="方正仿宋_GBK"/>
          <w:sz w:val="32"/>
          <w:szCs w:val="32"/>
        </w:rPr>
        <w:t>谁使用、谁负责</w:t>
      </w:r>
      <w:r w:rsidRPr="005867B9">
        <w:rPr>
          <w:rFonts w:eastAsia="方正仿宋_GBK"/>
          <w:sz w:val="32"/>
          <w:szCs w:val="32"/>
        </w:rPr>
        <w:t>”</w:t>
      </w:r>
      <w:r w:rsidRPr="005867B9">
        <w:rPr>
          <w:rFonts w:eastAsia="方正仿宋_GBK"/>
          <w:sz w:val="32"/>
          <w:szCs w:val="32"/>
        </w:rPr>
        <w:t>的责任追究机制。</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对享受补助的单位和个人存在滞留、截留、挤占、挪用、虚列、套取、私分就业补助资金等行为，按照《预算法》、《预算法实施条例》、《财政违法行为处罚处分条例》、《江苏省财政监督条例》和《省级财政专项资金管理应用信用信息的暂行规定》等有关规定追究法律责任，涉嫌犯罪的移交司法机关处理。</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各级财政、人社部门及其工作人员在资金审批、下达工作中，存在违反规定分配资金、向不符合条件的单位或人员分配资金、超出规定的范围或者标准分配或使用资金等行为，以及其他滥用职权、玩忽职守、徇私舞弊等违法违纪行为的，除按上述法律法规追究责任外，还应按《公务员法》、《</w:t>
      </w:r>
      <w:r>
        <w:rPr>
          <w:rFonts w:eastAsia="方正仿宋_GBK" w:hint="eastAsia"/>
          <w:sz w:val="32"/>
          <w:szCs w:val="32"/>
        </w:rPr>
        <w:t>国家</w:t>
      </w:r>
      <w:r w:rsidRPr="005867B9">
        <w:rPr>
          <w:rFonts w:eastAsia="方正仿宋_GBK"/>
          <w:sz w:val="32"/>
          <w:szCs w:val="32"/>
        </w:rPr>
        <w:t>监察法》有关规定追究法律责任，涉嫌犯罪的按规定移交司法机关处理。</w:t>
      </w:r>
    </w:p>
    <w:p w:rsidR="008803F9" w:rsidRPr="005867B9" w:rsidRDefault="008803F9" w:rsidP="008803F9">
      <w:pPr>
        <w:spacing w:line="560" w:lineRule="exact"/>
        <w:jc w:val="center"/>
        <w:rPr>
          <w:rFonts w:eastAsia="方正黑体_GBK"/>
          <w:sz w:val="32"/>
          <w:szCs w:val="32"/>
        </w:rPr>
      </w:pPr>
    </w:p>
    <w:p w:rsidR="008803F9" w:rsidRPr="005867B9" w:rsidRDefault="008803F9" w:rsidP="008803F9">
      <w:pPr>
        <w:spacing w:line="560" w:lineRule="exact"/>
        <w:jc w:val="center"/>
        <w:rPr>
          <w:rFonts w:eastAsia="方正黑体_GBK"/>
          <w:sz w:val="32"/>
          <w:szCs w:val="32"/>
        </w:rPr>
      </w:pPr>
      <w:r w:rsidRPr="005867B9">
        <w:rPr>
          <w:rFonts w:eastAsia="方正黑体_GBK"/>
          <w:sz w:val="32"/>
          <w:szCs w:val="32"/>
        </w:rPr>
        <w:t>第五章</w:t>
      </w:r>
      <w:r w:rsidRPr="005867B9">
        <w:rPr>
          <w:rFonts w:eastAsia="方正黑体_GBK"/>
          <w:sz w:val="32"/>
          <w:szCs w:val="32"/>
        </w:rPr>
        <w:t xml:space="preserve">  </w:t>
      </w:r>
      <w:r w:rsidRPr="005867B9">
        <w:rPr>
          <w:rFonts w:eastAsia="方正黑体_GBK"/>
          <w:sz w:val="32"/>
          <w:szCs w:val="32"/>
        </w:rPr>
        <w:t>附则</w:t>
      </w:r>
    </w:p>
    <w:p w:rsidR="008803F9" w:rsidRPr="005867B9" w:rsidRDefault="008803F9" w:rsidP="008803F9">
      <w:pPr>
        <w:spacing w:line="560" w:lineRule="exact"/>
        <w:ind w:firstLineChars="200" w:firstLine="640"/>
        <w:rPr>
          <w:rFonts w:eastAsia="方正黑体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第十七条</w:t>
      </w:r>
      <w:r w:rsidRPr="005867B9">
        <w:rPr>
          <w:rFonts w:eastAsia="方正仿宋_GBK"/>
          <w:sz w:val="32"/>
          <w:szCs w:val="32"/>
        </w:rPr>
        <w:t xml:space="preserve">  </w:t>
      </w:r>
      <w:r w:rsidRPr="005867B9">
        <w:rPr>
          <w:rFonts w:eastAsia="方正仿宋_GBK"/>
          <w:sz w:val="32"/>
          <w:szCs w:val="32"/>
        </w:rPr>
        <w:t>涉及按国家、省、市政策调整事项，以及本办法未尽事项，从其规定执行。</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第十八条</w:t>
      </w:r>
      <w:r w:rsidRPr="005867B9">
        <w:rPr>
          <w:rFonts w:eastAsia="方正黑体_GBK"/>
          <w:sz w:val="32"/>
          <w:szCs w:val="32"/>
        </w:rPr>
        <w:t xml:space="preserve">  </w:t>
      </w:r>
      <w:r w:rsidRPr="005867B9">
        <w:rPr>
          <w:rFonts w:eastAsia="方正仿宋_GBK"/>
          <w:sz w:val="32"/>
          <w:szCs w:val="32"/>
        </w:rPr>
        <w:t>市财政局、市人力资源和社会保障局负责对办法及其操作细则的解释工作。</w:t>
      </w: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第十九条</w:t>
      </w:r>
      <w:r w:rsidRPr="005867B9">
        <w:rPr>
          <w:rFonts w:eastAsia="方正黑体_GBK"/>
          <w:sz w:val="32"/>
          <w:szCs w:val="32"/>
        </w:rPr>
        <w:t xml:space="preserve">  </w:t>
      </w:r>
      <w:r w:rsidRPr="005867B9">
        <w:rPr>
          <w:rFonts w:eastAsia="方正仿宋_GBK"/>
          <w:sz w:val="32"/>
          <w:szCs w:val="32"/>
        </w:rPr>
        <w:t>本办法自发布之日起施行，《南京市就业补助资金管理暂行办法》（宁财规〔</w:t>
      </w:r>
      <w:r w:rsidRPr="005867B9">
        <w:rPr>
          <w:rFonts w:eastAsia="方正仿宋_GBK"/>
          <w:sz w:val="32"/>
          <w:szCs w:val="32"/>
        </w:rPr>
        <w:t>2018</w:t>
      </w: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号）同时废止。</w:t>
      </w:r>
    </w:p>
    <w:p w:rsidR="008803F9" w:rsidRPr="008803F9" w:rsidRDefault="008803F9" w:rsidP="008803F9">
      <w:pPr>
        <w:widowControl/>
        <w:spacing w:line="560" w:lineRule="exact"/>
        <w:jc w:val="left"/>
        <w:rPr>
          <w:rFonts w:ascii="黑体" w:eastAsia="黑体" w:hAnsi="黑体"/>
          <w:sz w:val="32"/>
          <w:szCs w:val="32"/>
        </w:rPr>
      </w:pPr>
      <w:r w:rsidRPr="005867B9">
        <w:rPr>
          <w:rFonts w:eastAsia="方正仿宋_GBK"/>
          <w:sz w:val="32"/>
          <w:szCs w:val="32"/>
        </w:rPr>
        <w:br w:type="page"/>
      </w:r>
      <w:r w:rsidRPr="008803F9">
        <w:rPr>
          <w:rFonts w:ascii="黑体" w:eastAsia="黑体" w:hAnsi="黑体"/>
          <w:sz w:val="32"/>
          <w:szCs w:val="32"/>
        </w:rPr>
        <w:t>附件2</w:t>
      </w:r>
    </w:p>
    <w:p w:rsidR="008803F9" w:rsidRPr="005867B9" w:rsidRDefault="008803F9" w:rsidP="008803F9">
      <w:pPr>
        <w:spacing w:line="560" w:lineRule="exact"/>
        <w:rPr>
          <w:rFonts w:eastAsia="方正黑体_GBK"/>
          <w:sz w:val="32"/>
          <w:szCs w:val="32"/>
        </w:rPr>
      </w:pPr>
    </w:p>
    <w:p w:rsidR="008803F9" w:rsidRPr="008803F9" w:rsidRDefault="008803F9" w:rsidP="008803F9">
      <w:pPr>
        <w:widowControl/>
        <w:spacing w:line="560" w:lineRule="exact"/>
        <w:jc w:val="center"/>
        <w:rPr>
          <w:rFonts w:ascii="方正小标宋简体" w:eastAsia="方正小标宋简体"/>
          <w:kern w:val="0"/>
          <w:sz w:val="44"/>
          <w:szCs w:val="44"/>
        </w:rPr>
      </w:pPr>
      <w:r w:rsidRPr="008803F9">
        <w:rPr>
          <w:rFonts w:ascii="方正小标宋简体" w:eastAsia="方正小标宋简体" w:hint="eastAsia"/>
          <w:kern w:val="0"/>
          <w:sz w:val="44"/>
          <w:szCs w:val="44"/>
        </w:rPr>
        <w:t>南京市就业补助资金操作细则</w:t>
      </w:r>
    </w:p>
    <w:p w:rsidR="008803F9" w:rsidRPr="005867B9" w:rsidRDefault="008803F9" w:rsidP="008803F9">
      <w:pPr>
        <w:spacing w:line="560" w:lineRule="exact"/>
        <w:rPr>
          <w:rFonts w:eastAsia="方正仿宋_GBK"/>
          <w:sz w:val="32"/>
          <w:szCs w:val="32"/>
        </w:rPr>
      </w:pPr>
    </w:p>
    <w:p w:rsidR="008803F9" w:rsidRPr="005867B9" w:rsidRDefault="008803F9" w:rsidP="008803F9">
      <w:pPr>
        <w:adjustRightInd w:val="0"/>
        <w:snapToGrid w:val="0"/>
        <w:spacing w:line="560" w:lineRule="exact"/>
        <w:ind w:firstLineChars="200" w:firstLine="640"/>
        <w:rPr>
          <w:rFonts w:eastAsia="方正仿宋_GBK"/>
          <w:kern w:val="0"/>
          <w:sz w:val="32"/>
          <w:szCs w:val="32"/>
        </w:rPr>
      </w:pPr>
      <w:r w:rsidRPr="005867B9">
        <w:rPr>
          <w:rFonts w:eastAsia="方正黑体_GBK"/>
          <w:kern w:val="0"/>
          <w:sz w:val="32"/>
          <w:szCs w:val="32"/>
        </w:rPr>
        <w:t>第一条</w:t>
      </w:r>
      <w:r w:rsidRPr="005867B9">
        <w:rPr>
          <w:rFonts w:eastAsia="方正黑体_GBK"/>
          <w:kern w:val="0"/>
          <w:sz w:val="32"/>
          <w:szCs w:val="32"/>
        </w:rPr>
        <w:t xml:space="preserve">  </w:t>
      </w:r>
      <w:r w:rsidRPr="005867B9">
        <w:rPr>
          <w:rFonts w:eastAsia="方正仿宋_GBK"/>
          <w:kern w:val="0"/>
          <w:sz w:val="32"/>
          <w:szCs w:val="32"/>
        </w:rPr>
        <w:t>职业培训补贴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职业培训补贴包括就业技能培训、创业培训、项目制培训和企业职工培训等。</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（一）就业技能培训</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参加就业技能培训并取得相应证书的登记失业人员、灵活就业人员、农村转移就业劳动者、应届未升学初高中毕业生、贫困家庭子女、退役军人、残疾人等群体以及毕业前两年在宁高校大学生、在宁归国留学人员及港澳台人士、非正规就业劳动组织从业人员等。</w:t>
      </w:r>
    </w:p>
    <w:p w:rsidR="008803F9" w:rsidRPr="005867B9" w:rsidRDefault="008803F9" w:rsidP="008803F9">
      <w:pPr>
        <w:adjustRightInd w:val="0"/>
        <w:snapToGrid w:val="0"/>
        <w:spacing w:line="560" w:lineRule="exact"/>
        <w:ind w:firstLineChars="200" w:firstLine="640"/>
        <w:rPr>
          <w:rFonts w:eastAsia="方正仿宋_GBK"/>
          <w:sz w:val="32"/>
          <w:szCs w:val="32"/>
          <w:u w:val="single"/>
        </w:rPr>
      </w:pPr>
      <w:r w:rsidRPr="005867B9">
        <w:rPr>
          <w:rFonts w:eastAsia="方正仿宋_GBK"/>
          <w:sz w:val="32"/>
          <w:szCs w:val="32"/>
        </w:rPr>
        <w:t xml:space="preserve">2. </w:t>
      </w:r>
      <w:r w:rsidRPr="005867B9">
        <w:rPr>
          <w:rFonts w:eastAsia="方正仿宋_GBK"/>
          <w:sz w:val="32"/>
          <w:szCs w:val="32"/>
        </w:rPr>
        <w:t>补贴标准。补贴标准按照《培训工种和补贴标准目录》执行，目录清单动态调整，及时向社会公布，具体补贴标准参照《关于进一步完善职业培训补贴政策的通知》</w:t>
      </w:r>
      <w:r w:rsidRPr="005867B9">
        <w:rPr>
          <w:rFonts w:eastAsia="方正仿宋_GBK"/>
          <w:sz w:val="32"/>
          <w:szCs w:val="32"/>
        </w:rPr>
        <w:t>(</w:t>
      </w:r>
      <w:r w:rsidRPr="005867B9">
        <w:rPr>
          <w:rFonts w:eastAsia="方正仿宋_GBK"/>
          <w:sz w:val="32"/>
          <w:szCs w:val="32"/>
        </w:rPr>
        <w:t>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21</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执行，其中</w:t>
      </w:r>
      <w:r w:rsidRPr="005867B9">
        <w:rPr>
          <w:rFonts w:eastAsia="方正仿宋_GBK"/>
          <w:sz w:val="32"/>
          <w:szCs w:val="32"/>
        </w:rPr>
        <w:t>2019-2021</w:t>
      </w:r>
      <w:r w:rsidRPr="005867B9">
        <w:rPr>
          <w:rFonts w:eastAsia="方正仿宋_GBK"/>
          <w:sz w:val="32"/>
          <w:szCs w:val="32"/>
        </w:rPr>
        <w:t>年技能提升行动期间，按照《关于印发</w:t>
      </w:r>
      <w:r w:rsidRPr="005867B9">
        <w:rPr>
          <w:rFonts w:eastAsia="方正仿宋_GBK"/>
          <w:sz w:val="32"/>
          <w:szCs w:val="32"/>
        </w:rPr>
        <w:t>&lt;</w:t>
      </w:r>
      <w:r w:rsidRPr="005867B9">
        <w:rPr>
          <w:rFonts w:eastAsia="方正仿宋_GBK"/>
          <w:sz w:val="32"/>
          <w:szCs w:val="32"/>
        </w:rPr>
        <w:t>关于落实我市三年职业技能提升行动的若干措施</w:t>
      </w:r>
      <w:r w:rsidRPr="005867B9">
        <w:rPr>
          <w:rFonts w:eastAsia="方正仿宋_GBK"/>
          <w:sz w:val="32"/>
          <w:szCs w:val="32"/>
        </w:rPr>
        <w:t>&gt;</w:t>
      </w:r>
      <w:r w:rsidRPr="005867B9">
        <w:rPr>
          <w:rFonts w:eastAsia="方正仿宋_GBK"/>
          <w:sz w:val="32"/>
          <w:szCs w:val="32"/>
        </w:rPr>
        <w:t>的通知》（宁人社规〔</w:t>
      </w:r>
      <w:r w:rsidRPr="005867B9">
        <w:rPr>
          <w:rFonts w:eastAsia="方正仿宋_GBK"/>
          <w:sz w:val="32"/>
          <w:szCs w:val="32"/>
        </w:rPr>
        <w:t>2020</w:t>
      </w: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w:t>
      </w:r>
    </w:p>
    <w:p w:rsidR="008803F9" w:rsidRPr="005867B9" w:rsidRDefault="008803F9" w:rsidP="008803F9">
      <w:pPr>
        <w:widowControl/>
        <w:shd w:val="clear" w:color="auto" w:fill="FFFFFF"/>
        <w:spacing w:line="560" w:lineRule="exact"/>
        <w:ind w:firstLineChars="200" w:firstLine="640"/>
        <w:rPr>
          <w:rFonts w:eastAsia="方正仿宋_GBK"/>
          <w:sz w:val="32"/>
          <w:szCs w:val="32"/>
          <w:u w:val="single"/>
        </w:rPr>
      </w:pPr>
      <w:r w:rsidRPr="005867B9">
        <w:rPr>
          <w:rFonts w:eastAsia="方正仿宋_GBK"/>
          <w:sz w:val="32"/>
          <w:szCs w:val="32"/>
        </w:rPr>
        <w:t xml:space="preserve">3. </w:t>
      </w:r>
      <w:r w:rsidRPr="005867B9">
        <w:rPr>
          <w:rFonts w:eastAsia="方正仿宋_GBK"/>
          <w:sz w:val="32"/>
          <w:szCs w:val="32"/>
        </w:rPr>
        <w:t>申领和支付。</w:t>
      </w:r>
      <w:r w:rsidRPr="005867B9">
        <w:rPr>
          <w:rFonts w:eastAsia="方正仿宋_GBK"/>
          <w:spacing w:val="8"/>
          <w:kern w:val="0"/>
          <w:sz w:val="32"/>
          <w:szCs w:val="32"/>
        </w:rPr>
        <w:t>具备政府补贴培训资格的培训单位，应在开展培训前</w:t>
      </w:r>
      <w:r w:rsidRPr="005867B9">
        <w:rPr>
          <w:rFonts w:eastAsia="方正仿宋_GBK"/>
          <w:spacing w:val="8"/>
          <w:kern w:val="0"/>
          <w:sz w:val="32"/>
          <w:szCs w:val="32"/>
        </w:rPr>
        <w:t>15</w:t>
      </w:r>
      <w:r w:rsidRPr="005867B9">
        <w:rPr>
          <w:rFonts w:eastAsia="方正仿宋_GBK"/>
          <w:spacing w:val="8"/>
          <w:kern w:val="0"/>
          <w:sz w:val="32"/>
          <w:szCs w:val="32"/>
        </w:rPr>
        <w:t>个工作日内向区人社部门申请，并提交培训计划、开班申报表、课程表、培训人员花名册等材料，经批准后方可培训。补贴申领实行</w:t>
      </w:r>
      <w:r w:rsidRPr="005867B9">
        <w:rPr>
          <w:rFonts w:eastAsia="方正仿宋_GBK"/>
          <w:spacing w:val="8"/>
          <w:kern w:val="0"/>
          <w:sz w:val="32"/>
          <w:szCs w:val="32"/>
        </w:rPr>
        <w:t>“</w:t>
      </w:r>
      <w:r w:rsidRPr="005867B9">
        <w:rPr>
          <w:rFonts w:eastAsia="方正仿宋_GBK"/>
          <w:spacing w:val="8"/>
          <w:kern w:val="0"/>
          <w:sz w:val="32"/>
          <w:szCs w:val="32"/>
        </w:rPr>
        <w:t>先培后补</w:t>
      </w:r>
      <w:r w:rsidRPr="005867B9">
        <w:rPr>
          <w:rFonts w:eastAsia="方正仿宋_GBK"/>
          <w:spacing w:val="8"/>
          <w:kern w:val="0"/>
          <w:sz w:val="32"/>
          <w:szCs w:val="32"/>
        </w:rPr>
        <w:t>”</w:t>
      </w:r>
      <w:r w:rsidRPr="005867B9">
        <w:rPr>
          <w:rFonts w:eastAsia="方正仿宋_GBK"/>
          <w:spacing w:val="8"/>
          <w:kern w:val="0"/>
          <w:sz w:val="32"/>
          <w:szCs w:val="32"/>
        </w:rPr>
        <w:t>的办法。学员培训取证后，于每月</w:t>
      </w:r>
      <w:r w:rsidRPr="005867B9">
        <w:rPr>
          <w:rFonts w:eastAsia="方正仿宋_GBK"/>
          <w:spacing w:val="8"/>
          <w:kern w:val="0"/>
          <w:sz w:val="32"/>
          <w:szCs w:val="32"/>
        </w:rPr>
        <w:t>15</w:t>
      </w:r>
      <w:r w:rsidRPr="005867B9">
        <w:rPr>
          <w:rFonts w:eastAsia="方正仿宋_GBK"/>
          <w:spacing w:val="8"/>
          <w:kern w:val="0"/>
          <w:sz w:val="32"/>
          <w:szCs w:val="32"/>
        </w:rPr>
        <w:t>日前申领补贴。补贴分为个人申领或委托培训单位代为申领两种方式。个人申领：向区人社部门提交学员身份证或市民卡复印件、相应证书复印件、行政事业性收费票据或税务发票等材料；委托培训单位代为申领：除前述材料外，还应提供培训补贴人员花名册、学员考勤记录、代为申请培训补贴协议及培训机构在银行开设的基本账户。</w:t>
      </w:r>
      <w:r w:rsidRPr="005867B9">
        <w:rPr>
          <w:rFonts w:eastAsia="仿宋"/>
          <w:sz w:val="32"/>
          <w:szCs w:val="32"/>
        </w:rPr>
        <w:t>以上材料已实现信息系统核验比对的，可不予提交。</w:t>
      </w:r>
      <w:r w:rsidRPr="005867B9">
        <w:rPr>
          <w:rFonts w:eastAsia="方正仿宋_GBK"/>
          <w:spacing w:val="8"/>
          <w:kern w:val="0"/>
          <w:sz w:val="32"/>
          <w:szCs w:val="32"/>
        </w:rPr>
        <w:t>提交的材料</w:t>
      </w:r>
      <w:r>
        <w:rPr>
          <w:rStyle w:val="NormalCharacter"/>
          <w:rFonts w:eastAsia="方正仿宋_GBK"/>
          <w:sz w:val="32"/>
          <w:szCs w:val="32"/>
        </w:rPr>
        <w:t>经人社部门审核后报市财政局</w:t>
      </w:r>
      <w:r w:rsidRPr="005867B9">
        <w:rPr>
          <w:rStyle w:val="NormalCharacter"/>
          <w:rFonts w:eastAsia="方正仿宋_GBK"/>
          <w:sz w:val="32"/>
          <w:szCs w:val="32"/>
        </w:rPr>
        <w:t>，按规定拨付补贴资金。</w:t>
      </w:r>
      <w:r w:rsidRPr="005867B9">
        <w:rPr>
          <w:rFonts w:eastAsia="方正仿宋_GBK"/>
          <w:spacing w:val="8"/>
          <w:kern w:val="0"/>
          <w:sz w:val="32"/>
          <w:szCs w:val="32"/>
        </w:rPr>
        <w:t>个人申领的补贴拨付至学员个人市民卡银行户；委托培训单位代为申领的补贴拨付至培训机构在银行开设的基本账户。</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（二）创业培训</w:t>
      </w:r>
    </w:p>
    <w:p w:rsidR="008803F9" w:rsidRPr="005867B9" w:rsidRDefault="008803F9" w:rsidP="008803F9">
      <w:pPr>
        <w:adjustRightInd w:val="0"/>
        <w:snapToGrid w:val="0"/>
        <w:spacing w:line="560" w:lineRule="exact"/>
        <w:ind w:firstLineChars="250" w:firstLine="80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补贴对象。有创业愿望的登记失业人员、灵活就业人员、农村转移就业劳动者、应届未升学初高中毕业生、贫困家庭子女、退役军人、残疾人等群体以及在宁高校大学生、归国留学人员和港澳台人士、</w:t>
      </w:r>
      <w:r w:rsidRPr="005867B9">
        <w:rPr>
          <w:rFonts w:eastAsia="方正仿宋_GBK"/>
          <w:spacing w:val="8"/>
          <w:kern w:val="0"/>
          <w:sz w:val="32"/>
          <w:szCs w:val="32"/>
        </w:rPr>
        <w:t>登记注册和经营均在我市的小微企业法定代表人、自然人股东及个体工商户，</w:t>
      </w:r>
      <w:r w:rsidRPr="005867B9">
        <w:rPr>
          <w:rFonts w:eastAsia="方正仿宋_GBK"/>
          <w:sz w:val="32"/>
          <w:szCs w:val="32"/>
        </w:rPr>
        <w:t>参加经政府相关部门认定的培训项目并取得合格证书的，按规定给予创业培训补贴。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补贴标准。具体补贴标准参照《关于进一步完善职业培训补贴政策的通知》</w:t>
      </w:r>
      <w:r w:rsidRPr="005867B9">
        <w:rPr>
          <w:rFonts w:eastAsia="方正仿宋_GBK"/>
          <w:sz w:val="32"/>
          <w:szCs w:val="32"/>
        </w:rPr>
        <w:t>(</w:t>
      </w:r>
      <w:r w:rsidRPr="005867B9">
        <w:rPr>
          <w:rFonts w:eastAsia="方正仿宋_GBK"/>
          <w:sz w:val="32"/>
          <w:szCs w:val="32"/>
        </w:rPr>
        <w:t>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21</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执行，其中</w:t>
      </w:r>
      <w:r w:rsidRPr="005867B9">
        <w:rPr>
          <w:rFonts w:eastAsia="方正仿宋_GBK"/>
          <w:sz w:val="32"/>
          <w:szCs w:val="32"/>
        </w:rPr>
        <w:t>2019-2021</w:t>
      </w:r>
      <w:r w:rsidRPr="005867B9">
        <w:rPr>
          <w:rFonts w:eastAsia="方正仿宋_GBK"/>
          <w:sz w:val="32"/>
          <w:szCs w:val="32"/>
        </w:rPr>
        <w:t>年技能提升行动期间，按照《关于印发</w:t>
      </w:r>
      <w:r w:rsidRPr="005867B9">
        <w:rPr>
          <w:rFonts w:eastAsia="方正仿宋_GBK"/>
          <w:sz w:val="32"/>
          <w:szCs w:val="32"/>
        </w:rPr>
        <w:t>&lt;</w:t>
      </w:r>
      <w:r w:rsidRPr="005867B9">
        <w:rPr>
          <w:rFonts w:eastAsia="方正仿宋_GBK"/>
          <w:sz w:val="32"/>
          <w:szCs w:val="32"/>
        </w:rPr>
        <w:t>关于落实我市三年职业技能提升行动的若干措施</w:t>
      </w:r>
      <w:r w:rsidRPr="005867B9">
        <w:rPr>
          <w:rFonts w:eastAsia="方正仿宋_GBK"/>
          <w:sz w:val="32"/>
          <w:szCs w:val="32"/>
        </w:rPr>
        <w:t>&gt;</w:t>
      </w:r>
      <w:r w:rsidRPr="005867B9">
        <w:rPr>
          <w:rFonts w:eastAsia="方正仿宋_GBK"/>
          <w:sz w:val="32"/>
          <w:szCs w:val="32"/>
        </w:rPr>
        <w:t>的通知》（宁人社规〔</w:t>
      </w:r>
      <w:r w:rsidRPr="005867B9">
        <w:rPr>
          <w:rFonts w:eastAsia="方正仿宋_GBK"/>
          <w:sz w:val="32"/>
          <w:szCs w:val="32"/>
        </w:rPr>
        <w:t>2020</w:t>
      </w: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3.</w:t>
      </w:r>
      <w:r w:rsidRPr="005867B9">
        <w:rPr>
          <w:rFonts w:eastAsia="方正仿宋_GBK"/>
          <w:sz w:val="32"/>
          <w:szCs w:val="32"/>
        </w:rPr>
        <w:t>申领和支付。流程同就业技能培训。</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（三）项目制培训</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补贴对象。围绕市场急需紧缺职业，针对主导产业、地标产业等开展项目制（特色）培训的企业或培训机构。</w:t>
      </w:r>
    </w:p>
    <w:p w:rsidR="008803F9" w:rsidRPr="005867B9" w:rsidRDefault="008803F9" w:rsidP="008803F9">
      <w:pPr>
        <w:adjustRightInd w:val="0"/>
        <w:snapToGrid w:val="0"/>
        <w:spacing w:line="560" w:lineRule="exact"/>
        <w:ind w:firstLineChars="200" w:firstLine="640"/>
        <w:rPr>
          <w:rFonts w:eastAsia="方正仿宋_GBK"/>
          <w:sz w:val="32"/>
          <w:szCs w:val="32"/>
          <w:u w:val="single"/>
        </w:rPr>
      </w:pPr>
      <w:r w:rsidRPr="005867B9">
        <w:rPr>
          <w:rFonts w:eastAsia="方正仿宋_GBK"/>
          <w:sz w:val="32"/>
          <w:szCs w:val="32"/>
        </w:rPr>
        <w:t xml:space="preserve">2. </w:t>
      </w:r>
      <w:r w:rsidRPr="005867B9">
        <w:rPr>
          <w:rFonts w:eastAsia="方正仿宋_GBK"/>
          <w:sz w:val="32"/>
          <w:szCs w:val="32"/>
        </w:rPr>
        <w:t>补贴标准。结合培训成本和补贴资金规模等因素，参照相关工种的职业培训补贴标准，由人社部门会同财政部门确定。项目立项并开班备案申报后可先行拨付不高于</w:t>
      </w:r>
      <w:r w:rsidRPr="005867B9">
        <w:rPr>
          <w:rFonts w:eastAsia="方正仿宋_GBK"/>
          <w:sz w:val="32"/>
          <w:szCs w:val="32"/>
        </w:rPr>
        <w:t>50%</w:t>
      </w:r>
      <w:r w:rsidRPr="005867B9">
        <w:rPr>
          <w:rFonts w:eastAsia="方正仿宋_GBK"/>
          <w:sz w:val="32"/>
          <w:szCs w:val="32"/>
        </w:rPr>
        <w:t>的培训补贴，培训结束经所在地人社等相关部门验收，按实结算培训补贴。项目中止或未通过验收的，追回前期拨付的培训补贴。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申领和支付。项目制培训项目经评审通过后，按照就业技能培训的方式开展培训。项目制培训结束后，企业和培训机构应于每月</w:t>
      </w:r>
      <w:r w:rsidRPr="005867B9">
        <w:rPr>
          <w:rFonts w:eastAsia="方正仿宋_GBK"/>
          <w:sz w:val="32"/>
          <w:szCs w:val="32"/>
        </w:rPr>
        <w:t>15</w:t>
      </w:r>
      <w:r w:rsidRPr="005867B9">
        <w:rPr>
          <w:rFonts w:eastAsia="方正仿宋_GBK"/>
          <w:sz w:val="32"/>
          <w:szCs w:val="32"/>
        </w:rPr>
        <w:t>日前向同级人社部门申请补贴，并提供学员市民卡或身份证复印件、相应证书复印件（取证培训需提供）、行政事业性收费票据或税务发票，企业、培训机构在银行开设的基本账户等材料。</w:t>
      </w:r>
      <w:r w:rsidRPr="005867B9">
        <w:rPr>
          <w:rFonts w:eastAsia="方正仿宋_GBK"/>
          <w:spacing w:val="8"/>
          <w:kern w:val="0"/>
          <w:sz w:val="32"/>
          <w:szCs w:val="32"/>
        </w:rPr>
        <w:t>提交的材料</w:t>
      </w:r>
      <w:r w:rsidRPr="005867B9">
        <w:rPr>
          <w:rStyle w:val="NormalCharacter"/>
          <w:rFonts w:eastAsia="方正仿宋_GBK"/>
          <w:sz w:val="32"/>
          <w:szCs w:val="32"/>
        </w:rPr>
        <w:t>经人社部门审核后报市财政局，按规定</w:t>
      </w:r>
      <w:r w:rsidRPr="005867B9">
        <w:rPr>
          <w:rFonts w:eastAsia="方正仿宋_GBK"/>
          <w:sz w:val="32"/>
          <w:szCs w:val="32"/>
        </w:rPr>
        <w:t>拨付至企业、社会培训机构在银行开设的基本账户。</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（四）企业职工岗位技能培训</w:t>
      </w:r>
    </w:p>
    <w:p w:rsidR="008803F9" w:rsidRPr="005867B9" w:rsidRDefault="008803F9" w:rsidP="008803F9">
      <w:pPr>
        <w:adjustRightInd w:val="0"/>
        <w:snapToGrid w:val="0"/>
        <w:spacing w:line="560" w:lineRule="exact"/>
        <w:ind w:firstLineChars="250" w:firstLine="80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企业职工培训</w:t>
      </w:r>
    </w:p>
    <w:p w:rsidR="008803F9" w:rsidRPr="005867B9" w:rsidRDefault="008803F9" w:rsidP="008803F9">
      <w:pPr>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）补贴对象。在我市参保符合条件的企业（不含人力资源和劳务派遣企业）职工。人力资源和劳务派遣企业人员由个人或用工企业申请补贴。</w:t>
      </w:r>
    </w:p>
    <w:p w:rsidR="008803F9" w:rsidRDefault="008803F9" w:rsidP="008803F9">
      <w:pPr>
        <w:widowControl/>
        <w:shd w:val="clear" w:color="auto" w:fill="FFFFFF"/>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2</w:t>
      </w:r>
      <w:r>
        <w:rPr>
          <w:rFonts w:eastAsia="方正仿宋_GBK"/>
          <w:sz w:val="32"/>
          <w:szCs w:val="32"/>
        </w:rPr>
        <w:t>）补贴标准和申领</w:t>
      </w:r>
      <w:r w:rsidRPr="005867B9">
        <w:rPr>
          <w:rFonts w:eastAsia="方正仿宋_GBK"/>
          <w:sz w:val="32"/>
          <w:szCs w:val="32"/>
        </w:rPr>
        <w:t>支付。符合条件的企业职工参加岗前、岗前技能、岗位技能提升、</w:t>
      </w:r>
      <w:r w:rsidRPr="005867B9">
        <w:rPr>
          <w:rFonts w:eastAsia="仿宋"/>
          <w:sz w:val="32"/>
          <w:szCs w:val="32"/>
        </w:rPr>
        <w:t>高危行业领域安全技能、以工代训</w:t>
      </w:r>
      <w:r w:rsidRPr="005867B9">
        <w:rPr>
          <w:rFonts w:eastAsia="方正仿宋_GBK"/>
          <w:sz w:val="32"/>
          <w:szCs w:val="32"/>
        </w:rPr>
        <w:t>等培训，按照当年公布的职业培训补贴标准给予培训补贴，有取证要求的需经考核合格取得相关证书后申领补贴。</w:t>
      </w:r>
    </w:p>
    <w:p w:rsidR="008803F9" w:rsidRPr="005867B9" w:rsidRDefault="008803F9" w:rsidP="008803F9">
      <w:pPr>
        <w:widowControl/>
        <w:shd w:val="clear" w:color="auto" w:fill="FFFFFF"/>
        <w:adjustRightInd w:val="0"/>
        <w:snapToGrid w:val="0"/>
        <w:spacing w:line="560" w:lineRule="exact"/>
        <w:ind w:firstLineChars="200" w:firstLine="640"/>
        <w:rPr>
          <w:rFonts w:eastAsia="方正仿宋_GBK"/>
          <w:sz w:val="32"/>
          <w:szCs w:val="32"/>
        </w:rPr>
      </w:pPr>
      <w:r w:rsidRPr="005867B9">
        <w:rPr>
          <w:rFonts w:eastAsia="方正仿宋_GBK"/>
          <w:sz w:val="32"/>
          <w:szCs w:val="32"/>
        </w:rPr>
        <w:t>具体补贴标准和申领支付方式参照《关于进一步完善职业培训补贴政策的通知》</w:t>
      </w:r>
      <w:r w:rsidRPr="005867B9">
        <w:rPr>
          <w:rFonts w:eastAsia="方正仿宋_GBK"/>
          <w:sz w:val="32"/>
          <w:szCs w:val="32"/>
        </w:rPr>
        <w:t>(</w:t>
      </w:r>
      <w:r w:rsidRPr="005867B9">
        <w:rPr>
          <w:rFonts w:eastAsia="方正仿宋_GBK"/>
          <w:sz w:val="32"/>
          <w:szCs w:val="32"/>
        </w:rPr>
        <w:t>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 xml:space="preserve">21 </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执行，其中</w:t>
      </w:r>
      <w:r w:rsidRPr="005867B9">
        <w:rPr>
          <w:rFonts w:eastAsia="方正仿宋_GBK"/>
          <w:sz w:val="32"/>
          <w:szCs w:val="32"/>
        </w:rPr>
        <w:t>2019-2021</w:t>
      </w:r>
      <w:r w:rsidRPr="005867B9">
        <w:rPr>
          <w:rFonts w:eastAsia="方正仿宋_GBK"/>
          <w:sz w:val="32"/>
          <w:szCs w:val="32"/>
        </w:rPr>
        <w:t>年技能提升行动期间，按照《关于印发</w:t>
      </w:r>
      <w:r w:rsidRPr="005867B9">
        <w:rPr>
          <w:rFonts w:eastAsia="方正仿宋_GBK"/>
          <w:sz w:val="32"/>
          <w:szCs w:val="32"/>
        </w:rPr>
        <w:t>&lt;</w:t>
      </w:r>
      <w:r w:rsidRPr="005867B9">
        <w:rPr>
          <w:rFonts w:eastAsia="方正仿宋_GBK"/>
          <w:sz w:val="32"/>
          <w:szCs w:val="32"/>
        </w:rPr>
        <w:t>关于落实我市三年职业技能提升行动的若干措施</w:t>
      </w:r>
      <w:r w:rsidRPr="005867B9">
        <w:rPr>
          <w:rFonts w:eastAsia="方正仿宋_GBK"/>
          <w:sz w:val="32"/>
          <w:szCs w:val="32"/>
        </w:rPr>
        <w:t>&gt;</w:t>
      </w:r>
      <w:r w:rsidRPr="005867B9">
        <w:rPr>
          <w:rFonts w:eastAsia="方正仿宋_GBK"/>
          <w:sz w:val="32"/>
          <w:szCs w:val="32"/>
        </w:rPr>
        <w:t>的通知》（宁人社规〔</w:t>
      </w:r>
      <w:r w:rsidRPr="005867B9">
        <w:rPr>
          <w:rFonts w:eastAsia="方正仿宋_GBK"/>
          <w:sz w:val="32"/>
          <w:szCs w:val="32"/>
        </w:rPr>
        <w:t>2020</w:t>
      </w: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Fonts w:eastAsia="方正仿宋_GBK"/>
          <w:sz w:val="32"/>
          <w:szCs w:val="32"/>
        </w:rPr>
        <w:t>)</w:t>
      </w:r>
      <w:r w:rsidRPr="005867B9">
        <w:rPr>
          <w:rFonts w:eastAsia="方正仿宋_GBK"/>
          <w:sz w:val="32"/>
          <w:szCs w:val="32"/>
        </w:rPr>
        <w:t>执行。</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企业新型学徒制培训</w:t>
      </w:r>
    </w:p>
    <w:p w:rsidR="008803F9" w:rsidRPr="005867B9" w:rsidRDefault="008803F9" w:rsidP="008803F9">
      <w:pPr>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）补贴对象。符合条件对签订</w:t>
      </w:r>
      <w:r>
        <w:rPr>
          <w:rFonts w:eastAsia="方正仿宋_GBK" w:hint="eastAsia"/>
          <w:sz w:val="32"/>
          <w:szCs w:val="32"/>
        </w:rPr>
        <w:t>1</w:t>
      </w:r>
      <w:r w:rsidRPr="005867B9">
        <w:rPr>
          <w:rFonts w:eastAsia="方正仿宋_GBK"/>
          <w:sz w:val="32"/>
          <w:szCs w:val="32"/>
        </w:rPr>
        <w:t>年以上劳动合同的技能岗位新招用和转岗等人员（含见习期）开展新型学徒制培养的企业。</w:t>
      </w:r>
    </w:p>
    <w:p w:rsidR="008803F9" w:rsidRDefault="008803F9" w:rsidP="008803F9">
      <w:pPr>
        <w:spacing w:line="560" w:lineRule="exact"/>
        <w:ind w:firstLineChars="150" w:firstLine="480"/>
        <w:rPr>
          <w:rFonts w:eastAsia="方正仿宋_GBK"/>
          <w:sz w:val="32"/>
          <w:szCs w:val="32"/>
        </w:rPr>
      </w:pPr>
      <w:r w:rsidRPr="00DC2239">
        <w:rPr>
          <w:rFonts w:eastAsia="方正仿宋_GBK"/>
          <w:sz w:val="32"/>
          <w:szCs w:val="32"/>
        </w:rPr>
        <w:t>（</w:t>
      </w:r>
      <w:r w:rsidRPr="00DC2239">
        <w:rPr>
          <w:rFonts w:eastAsia="方正仿宋_GBK"/>
          <w:sz w:val="32"/>
          <w:szCs w:val="32"/>
        </w:rPr>
        <w:t>2</w:t>
      </w:r>
      <w:r w:rsidRPr="00DC2239">
        <w:rPr>
          <w:rFonts w:eastAsia="方正仿宋_GBK"/>
          <w:sz w:val="32"/>
          <w:szCs w:val="32"/>
        </w:rPr>
        <w:t>）补贴标准。</w:t>
      </w:r>
      <w:r w:rsidRPr="00DC2239">
        <w:rPr>
          <w:rFonts w:eastAsia="方正仿宋_GBK" w:hint="eastAsia"/>
          <w:sz w:val="32"/>
          <w:szCs w:val="32"/>
        </w:rPr>
        <w:t>对青年学徒按照达到中级工水平的</w:t>
      </w:r>
      <w:r w:rsidRPr="00DC2239">
        <w:rPr>
          <w:rFonts w:eastAsia="方正仿宋_GBK" w:hint="eastAsia"/>
          <w:sz w:val="32"/>
          <w:szCs w:val="32"/>
        </w:rPr>
        <w:t>5000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年、高级工水平的</w:t>
      </w:r>
      <w:r w:rsidRPr="00DC2239">
        <w:rPr>
          <w:rFonts w:eastAsia="方正仿宋_GBK" w:hint="eastAsia"/>
          <w:sz w:val="32"/>
          <w:szCs w:val="32"/>
        </w:rPr>
        <w:t>6000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年、技师水平的</w:t>
      </w:r>
      <w:r w:rsidRPr="00DC2239">
        <w:rPr>
          <w:rFonts w:eastAsia="方正仿宋_GBK" w:hint="eastAsia"/>
          <w:sz w:val="32"/>
          <w:szCs w:val="32"/>
        </w:rPr>
        <w:t>7000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年、高级技师水平的</w:t>
      </w:r>
      <w:r w:rsidRPr="00DC2239">
        <w:rPr>
          <w:rFonts w:eastAsia="方正仿宋_GBK" w:hint="eastAsia"/>
          <w:sz w:val="32"/>
          <w:szCs w:val="32"/>
        </w:rPr>
        <w:t>8000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年标准给予企业培训补贴；对其余人员按照达到中级工水平的</w:t>
      </w:r>
      <w:r w:rsidRPr="00DC2239">
        <w:rPr>
          <w:rFonts w:eastAsia="方正仿宋_GBK" w:hint="eastAsia"/>
          <w:sz w:val="32"/>
          <w:szCs w:val="32"/>
        </w:rPr>
        <w:t>4000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年、高级工水平的</w:t>
      </w:r>
      <w:r w:rsidRPr="00DC2239">
        <w:rPr>
          <w:rFonts w:eastAsia="方正仿宋_GBK" w:hint="eastAsia"/>
          <w:sz w:val="32"/>
          <w:szCs w:val="32"/>
        </w:rPr>
        <w:t>5000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年、技师水平的</w:t>
      </w:r>
      <w:r w:rsidRPr="00DC2239">
        <w:rPr>
          <w:rFonts w:eastAsia="方正仿宋_GBK" w:hint="eastAsia"/>
          <w:sz w:val="32"/>
          <w:szCs w:val="32"/>
        </w:rPr>
        <w:t>6000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年、高级技师水平的</w:t>
      </w:r>
      <w:r w:rsidRPr="00DC2239">
        <w:rPr>
          <w:rFonts w:eastAsia="方正仿宋_GBK" w:hint="eastAsia"/>
          <w:sz w:val="32"/>
          <w:szCs w:val="32"/>
        </w:rPr>
        <w:t>8000</w:t>
      </w:r>
      <w:r w:rsidRPr="00DC2239">
        <w:rPr>
          <w:rFonts w:eastAsia="方正仿宋_GBK" w:hint="eastAsia"/>
          <w:sz w:val="32"/>
          <w:szCs w:val="32"/>
        </w:rPr>
        <w:t>元</w:t>
      </w:r>
      <w:r w:rsidRPr="00DC2239">
        <w:rPr>
          <w:rFonts w:eastAsia="方正仿宋_GBK" w:hint="eastAsia"/>
          <w:sz w:val="32"/>
          <w:szCs w:val="32"/>
        </w:rPr>
        <w:t>/</w:t>
      </w:r>
      <w:r w:rsidRPr="00DC2239">
        <w:rPr>
          <w:rFonts w:eastAsia="方正仿宋_GBK" w:hint="eastAsia"/>
          <w:sz w:val="32"/>
          <w:szCs w:val="32"/>
        </w:rPr>
        <w:t>人</w:t>
      </w:r>
      <w:r w:rsidRPr="00DC2239">
        <w:rPr>
          <w:rFonts w:eastAsia="方正仿宋_GBK" w:hint="eastAsia"/>
          <w:sz w:val="32"/>
          <w:szCs w:val="32"/>
        </w:rPr>
        <w:t>/</w:t>
      </w:r>
      <w:r w:rsidRPr="00DC2239">
        <w:rPr>
          <w:rFonts w:eastAsia="方正仿宋_GBK" w:hint="eastAsia"/>
          <w:sz w:val="32"/>
          <w:szCs w:val="32"/>
        </w:rPr>
        <w:t>年标准给予企业培训补贴。</w:t>
      </w:r>
    </w:p>
    <w:p w:rsidR="008803F9" w:rsidRPr="005867B9" w:rsidRDefault="008803F9" w:rsidP="008803F9">
      <w:pPr>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）申领和支付。按照《关于转发〈省人力资源社会保障厅省财政厅关于印发江苏省企业新型学徒制工作实施方案的通知〉的通知》（宁人社〔</w:t>
      </w:r>
      <w:r w:rsidRPr="005867B9">
        <w:rPr>
          <w:rFonts w:eastAsia="方正仿宋_GBK"/>
          <w:sz w:val="32"/>
          <w:szCs w:val="32"/>
        </w:rPr>
        <w:t>2019</w:t>
      </w:r>
      <w:r w:rsidRPr="005867B9">
        <w:rPr>
          <w:rFonts w:eastAsia="方正仿宋_GBK"/>
          <w:sz w:val="32"/>
          <w:szCs w:val="32"/>
        </w:rPr>
        <w:t>〕</w:t>
      </w:r>
      <w:r w:rsidRPr="005867B9">
        <w:rPr>
          <w:rFonts w:eastAsia="方正仿宋_GBK"/>
          <w:sz w:val="32"/>
          <w:szCs w:val="32"/>
        </w:rPr>
        <w:t>166</w:t>
      </w:r>
      <w:r w:rsidRPr="005867B9">
        <w:rPr>
          <w:rFonts w:eastAsia="方正仿宋_GBK"/>
          <w:sz w:val="32"/>
          <w:szCs w:val="32"/>
        </w:rPr>
        <w:t>号）有关规定</w:t>
      </w:r>
      <w:r>
        <w:rPr>
          <w:rFonts w:eastAsia="方正仿宋_GBK" w:hint="eastAsia"/>
          <w:sz w:val="32"/>
          <w:szCs w:val="32"/>
        </w:rPr>
        <w:t>执行</w:t>
      </w:r>
      <w:r w:rsidRPr="005867B9">
        <w:rPr>
          <w:rFonts w:eastAsia="方正仿宋_GBK"/>
          <w:sz w:val="32"/>
          <w:szCs w:val="32"/>
        </w:rPr>
        <w:t>。</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企业生产一线高技能人才及省重点以上技工院校实习指导老师赴海外参加培训的补贴，按有关规定执行。</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（五）生活费补贴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w:t>
      </w:r>
    </w:p>
    <w:p w:rsidR="008803F9" w:rsidRPr="005867B9" w:rsidRDefault="008803F9" w:rsidP="008803F9">
      <w:pPr>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）参加就业技能培训和创业培训的就业困难人员、零就业家庭成员、建档立卡低收入农户劳动力、其他本市农村户籍和在领城市居民最低生活保障金的学员；</w:t>
      </w:r>
    </w:p>
    <w:p w:rsidR="008803F9" w:rsidRPr="005867B9" w:rsidRDefault="008803F9" w:rsidP="008803F9">
      <w:pPr>
        <w:adjustRightInd w:val="0"/>
        <w:snapToGrid w:val="0"/>
        <w:spacing w:line="560" w:lineRule="exact"/>
        <w:ind w:firstLineChars="150" w:firstLine="480"/>
        <w:rPr>
          <w:rFonts w:eastAsia="方正仿宋_GBK"/>
          <w:sz w:val="32"/>
          <w:szCs w:val="32"/>
        </w:rPr>
      </w:pP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）参加劳动预备制培训的城乡未继续升学的应届初高中毕业生中的农村学员和城市低保家庭学员。</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1</w:t>
      </w:r>
      <w:r w:rsidRPr="005867B9">
        <w:rPr>
          <w:rFonts w:eastAsia="方正仿宋_GBK"/>
          <w:sz w:val="32"/>
          <w:szCs w:val="32"/>
        </w:rPr>
        <w:t>）培训对象参加就业技能或创业培训考试合格且出勤率在</w:t>
      </w:r>
      <w:r w:rsidRPr="005867B9">
        <w:rPr>
          <w:rFonts w:eastAsia="方正仿宋_GBK"/>
          <w:sz w:val="32"/>
          <w:szCs w:val="32"/>
        </w:rPr>
        <w:t>80%</w:t>
      </w:r>
      <w:r w:rsidRPr="005867B9">
        <w:rPr>
          <w:rFonts w:eastAsia="方正仿宋_GBK"/>
          <w:sz w:val="32"/>
          <w:szCs w:val="32"/>
        </w:rPr>
        <w:t>以上的，其中未享受低保政策的就业困难人员、零就业家庭成员、建档立卡低收入农户劳动力，按城市居民最低生活保障标准在培训期间享受生活费补贴；其他本市农村户籍和在领城市居民最低生活保障金的学员，按</w:t>
      </w:r>
      <w:r w:rsidRPr="005867B9">
        <w:rPr>
          <w:rFonts w:eastAsia="方正仿宋_GBK"/>
          <w:sz w:val="32"/>
          <w:szCs w:val="32"/>
        </w:rPr>
        <w:t>20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r w:rsidRPr="005867B9">
        <w:rPr>
          <w:rFonts w:eastAsia="方正仿宋_GBK"/>
          <w:sz w:val="32"/>
          <w:szCs w:val="32"/>
        </w:rPr>
        <w:t>/</w:t>
      </w:r>
      <w:r w:rsidRPr="005867B9">
        <w:rPr>
          <w:rFonts w:eastAsia="方正仿宋_GBK"/>
          <w:sz w:val="32"/>
          <w:szCs w:val="32"/>
        </w:rPr>
        <w:t>天标准在培训期间享受生活费补贴。以上人员领取失业保险金期间参加培训的，不可领取生活费补贴，生活费补贴每人每年只享受一次；</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2</w:t>
      </w:r>
      <w:r w:rsidRPr="005867B9">
        <w:rPr>
          <w:rFonts w:eastAsia="方正仿宋_GBK"/>
          <w:sz w:val="32"/>
          <w:szCs w:val="32"/>
        </w:rPr>
        <w:t>）城乡未继续升学的应届初高中毕业生中的农村学员和城市低保家庭学员生活费补贴标准参照中等职业学校国家助学金补助标准执行；</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）参加就业技能培训和创业培训期间享受的生活费补贴与劳动预备制期间享受的生活费补贴不能重复享受。</w:t>
      </w:r>
    </w:p>
    <w:p w:rsidR="008803F9" w:rsidRPr="005867B9" w:rsidRDefault="008803F9" w:rsidP="008803F9">
      <w:pPr>
        <w:adjustRightInd w:val="0"/>
        <w:snapToGrid w:val="0"/>
        <w:spacing w:line="560" w:lineRule="exact"/>
        <w:ind w:firstLineChars="250" w:firstLine="80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申领和支付。生活费补贴由信息系统自动比对，符合条件的，申领培训补贴时同步生成该项补贴，补贴拨付至个人市民卡银行户。</w:t>
      </w:r>
    </w:p>
    <w:p w:rsidR="008803F9" w:rsidRPr="005867B9" w:rsidRDefault="008803F9" w:rsidP="008803F9">
      <w:pPr>
        <w:adjustRightInd w:val="0"/>
        <w:snapToGrid w:val="0"/>
        <w:spacing w:line="560" w:lineRule="exact"/>
        <w:ind w:firstLineChars="200" w:firstLine="640"/>
        <w:rPr>
          <w:rFonts w:eastAsia="方正楷体_GBK"/>
          <w:sz w:val="32"/>
          <w:szCs w:val="32"/>
        </w:rPr>
      </w:pPr>
      <w:r w:rsidRPr="005867B9">
        <w:rPr>
          <w:rFonts w:eastAsia="方正楷体_GBK"/>
          <w:sz w:val="32"/>
          <w:szCs w:val="32"/>
        </w:rPr>
        <w:t>（六）职业培训管理</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承担政府补贴培训任务的职业培训机构，按照</w:t>
      </w:r>
      <w:r w:rsidRPr="005867B9">
        <w:rPr>
          <w:rFonts w:eastAsia="方正仿宋_GBK"/>
          <w:sz w:val="32"/>
          <w:szCs w:val="32"/>
        </w:rPr>
        <w:t>“</w:t>
      </w:r>
      <w:r w:rsidRPr="005867B9">
        <w:rPr>
          <w:rFonts w:eastAsia="方正仿宋_GBK"/>
          <w:sz w:val="32"/>
          <w:szCs w:val="32"/>
        </w:rPr>
        <w:t>自愿申报、区级审核、市级备案、协议管理</w:t>
      </w:r>
      <w:r w:rsidRPr="005867B9">
        <w:rPr>
          <w:rFonts w:eastAsia="方正仿宋_GBK"/>
          <w:sz w:val="32"/>
          <w:szCs w:val="32"/>
        </w:rPr>
        <w:t>”</w:t>
      </w:r>
      <w:r w:rsidRPr="005867B9">
        <w:rPr>
          <w:rFonts w:eastAsia="方正仿宋_GBK"/>
          <w:sz w:val="32"/>
          <w:szCs w:val="32"/>
        </w:rPr>
        <w:t>机制，编入当年培训机构目录。目录内的单位与培训实施地所在区人社部门签订协议后可开展政府补贴培训。参加同一职业（工种）同一等级培训的，每人只能享受一次补贴。</w:t>
      </w:r>
    </w:p>
    <w:p w:rsidR="008803F9" w:rsidRPr="005867B9" w:rsidRDefault="008803F9" w:rsidP="008803F9">
      <w:pPr>
        <w:adjustRightInd w:val="0"/>
        <w:snapToGrid w:val="0"/>
        <w:spacing w:line="560" w:lineRule="exact"/>
        <w:ind w:firstLineChars="200" w:firstLine="640"/>
        <w:rPr>
          <w:rFonts w:eastAsia="方正仿宋_GBK"/>
          <w:sz w:val="32"/>
          <w:szCs w:val="32"/>
        </w:rPr>
      </w:pP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黑体_GBK"/>
          <w:kern w:val="0"/>
          <w:sz w:val="32"/>
          <w:szCs w:val="32"/>
        </w:rPr>
        <w:t>第二条</w:t>
      </w:r>
      <w:r w:rsidRPr="005867B9">
        <w:rPr>
          <w:rFonts w:eastAsia="方正黑体_GBK"/>
          <w:kern w:val="0"/>
          <w:sz w:val="32"/>
          <w:szCs w:val="32"/>
        </w:rPr>
        <w:t xml:space="preserve">  </w:t>
      </w:r>
      <w:r w:rsidRPr="005867B9">
        <w:rPr>
          <w:rFonts w:eastAsia="方正仿宋_GBK"/>
          <w:kern w:val="0"/>
          <w:sz w:val="32"/>
          <w:szCs w:val="32"/>
        </w:rPr>
        <w:t>职业技能鉴定补贴</w:t>
      </w:r>
      <w:r w:rsidRPr="005867B9">
        <w:rPr>
          <w:rFonts w:eastAsia="方正仿宋_GBK"/>
          <w:sz w:val="32"/>
          <w:szCs w:val="32"/>
        </w:rPr>
        <w:tab/>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w:t>
      </w:r>
      <w:r w:rsidRPr="005867B9">
        <w:rPr>
          <w:rFonts w:eastAsia="方正仿宋_GBK"/>
          <w:bCs/>
          <w:sz w:val="32"/>
          <w:szCs w:val="32"/>
        </w:rPr>
        <w:t>同一职业（工种）同一技能等级初次</w:t>
      </w:r>
      <w:r w:rsidRPr="005867B9">
        <w:rPr>
          <w:rFonts w:eastAsia="方正仿宋_GBK"/>
          <w:sz w:val="32"/>
          <w:szCs w:val="32"/>
        </w:rPr>
        <w:t>通过职业技能鉴定并取得国家职业资格证书（不含培训合格证）的法定劳动年龄段内有培训意愿的未就业、登记失业、在宁高校学生、归国留学人员、港澳台人士、非正规就业劳动组织从业人员等。</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补贴标准。相关文件规定的职业技能鉴定收费标准。</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申领和支付。职业技能鉴定补贴随培训补贴申领。</w:t>
      </w:r>
      <w:r w:rsidRPr="005867B9">
        <w:rPr>
          <w:rStyle w:val="NormalCharacter"/>
          <w:rFonts w:eastAsia="方正仿宋_GBK"/>
          <w:sz w:val="32"/>
          <w:szCs w:val="32"/>
        </w:rPr>
        <w:t>经人社部门审核后报市财政局，按规定拨付补贴资金。</w:t>
      </w:r>
      <w:r w:rsidRPr="005867B9">
        <w:rPr>
          <w:rFonts w:eastAsia="方正仿宋_GBK"/>
          <w:sz w:val="32"/>
          <w:szCs w:val="32"/>
        </w:rPr>
        <w:t>个人申领培训补贴的，拨付至个人市民卡银行户；由培训机构代为申领培训补贴的，拨付至鉴定机构。</w:t>
      </w:r>
    </w:p>
    <w:p w:rsidR="008803F9" w:rsidRPr="005867B9" w:rsidRDefault="008803F9" w:rsidP="008803F9">
      <w:pPr>
        <w:adjustRightInd w:val="0"/>
        <w:snapToGrid w:val="0"/>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第三条</w:t>
      </w:r>
      <w:r w:rsidRPr="005867B9">
        <w:rPr>
          <w:rFonts w:eastAsia="方正黑体_GBK"/>
          <w:sz w:val="32"/>
          <w:szCs w:val="32"/>
        </w:rPr>
        <w:t xml:space="preserve">  </w:t>
      </w:r>
      <w:r w:rsidRPr="005867B9">
        <w:rPr>
          <w:rFonts w:eastAsia="方正仿宋_GBK"/>
          <w:sz w:val="32"/>
          <w:szCs w:val="32"/>
        </w:rPr>
        <w:t>社会保险补贴</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仿宋_GBK"/>
          <w:sz w:val="32"/>
          <w:szCs w:val="32"/>
        </w:rPr>
        <w:t xml:space="preserve">1. </w:t>
      </w:r>
      <w:r w:rsidRPr="005867B9">
        <w:rPr>
          <w:rStyle w:val="NormalCharacter"/>
          <w:rFonts w:eastAsia="方正仿宋_GBK"/>
          <w:sz w:val="32"/>
          <w:szCs w:val="32"/>
        </w:rPr>
        <w:t>补贴对象。有劳动能力和就业愿望的本市户籍就业困难人员，符合条件的高校毕业生、创业者和外省贫困劳动力（即</w:t>
      </w:r>
      <w:r w:rsidRPr="005867B9">
        <w:rPr>
          <w:rStyle w:val="NormalCharacter"/>
          <w:rFonts w:eastAsia="方正仿宋_GBK"/>
          <w:sz w:val="32"/>
          <w:szCs w:val="32"/>
        </w:rPr>
        <w:t>16</w:t>
      </w:r>
      <w:r w:rsidRPr="005867B9">
        <w:rPr>
          <w:rStyle w:val="NormalCharacter"/>
          <w:rFonts w:eastAsia="方正仿宋_GBK"/>
          <w:sz w:val="32"/>
          <w:szCs w:val="32"/>
        </w:rPr>
        <w:t>周岁以上具有劳动能力的建档立卡贫困人口）。</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就业困难人员为《关于印发〈江苏省就业困难人员认定管理办法〉的通知》（苏人社规〔</w:t>
      </w:r>
      <w:r w:rsidRPr="005867B9">
        <w:rPr>
          <w:rFonts w:eastAsia="方正仿宋_GBK"/>
          <w:sz w:val="32"/>
          <w:szCs w:val="32"/>
        </w:rPr>
        <w:t>2020</w:t>
      </w:r>
      <w:r w:rsidRPr="005867B9">
        <w:rPr>
          <w:rStyle w:val="NormalCharacter"/>
          <w:rFonts w:eastAsia="方正仿宋_GBK"/>
          <w:sz w:val="32"/>
          <w:szCs w:val="32"/>
        </w:rPr>
        <w:t>〕</w:t>
      </w:r>
      <w:r w:rsidRPr="005867B9">
        <w:rPr>
          <w:rFonts w:eastAsia="方正仿宋_GBK"/>
          <w:sz w:val="32"/>
          <w:szCs w:val="32"/>
        </w:rPr>
        <w:t>2</w:t>
      </w:r>
      <w:r w:rsidRPr="005867B9">
        <w:rPr>
          <w:rFonts w:eastAsia="方正仿宋_GBK"/>
          <w:sz w:val="32"/>
          <w:szCs w:val="32"/>
        </w:rPr>
        <w:t>号</w:t>
      </w:r>
      <w:r w:rsidRPr="005867B9">
        <w:rPr>
          <w:rStyle w:val="NormalCharacter"/>
          <w:rFonts w:eastAsia="方正仿宋_GBK"/>
          <w:sz w:val="32"/>
          <w:szCs w:val="32"/>
        </w:rPr>
        <w:t>）文件所规定认定就业困难人员的范围。</w:t>
      </w:r>
    </w:p>
    <w:p w:rsidR="008803F9" w:rsidRPr="005867B9" w:rsidRDefault="008803F9" w:rsidP="008803F9">
      <w:pPr>
        <w:spacing w:line="560" w:lineRule="exact"/>
        <w:rPr>
          <w:rStyle w:val="NormalCharacter"/>
          <w:rFonts w:eastAsia="方正仿宋_GBK"/>
          <w:sz w:val="32"/>
          <w:szCs w:val="32"/>
        </w:rPr>
      </w:pPr>
      <w:r w:rsidRPr="005867B9">
        <w:rPr>
          <w:rStyle w:val="NormalCharacter"/>
          <w:rFonts w:eastAsia="方正仿宋_GBK"/>
          <w:sz w:val="32"/>
          <w:szCs w:val="32"/>
        </w:rPr>
        <w:t xml:space="preserve">    2. </w:t>
      </w:r>
      <w:r w:rsidRPr="005867B9">
        <w:rPr>
          <w:rStyle w:val="NormalCharacter"/>
          <w:rFonts w:eastAsia="方正仿宋_GBK"/>
          <w:sz w:val="32"/>
          <w:szCs w:val="32"/>
        </w:rPr>
        <w:t>补贴标准。社会保险补贴的险种为基本养老保险、基本医疗保险（含生育保险）、失业保险、工伤保险。</w:t>
      </w:r>
    </w:p>
    <w:p w:rsidR="008803F9" w:rsidRPr="005867B9" w:rsidRDefault="008803F9" w:rsidP="008803F9">
      <w:pPr>
        <w:spacing w:line="560" w:lineRule="exact"/>
        <w:ind w:firstLine="63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1</w:t>
      </w:r>
      <w:r w:rsidRPr="005867B9">
        <w:rPr>
          <w:rStyle w:val="NormalCharacter"/>
          <w:rFonts w:eastAsia="方正仿宋_GBK"/>
          <w:sz w:val="32"/>
          <w:szCs w:val="32"/>
        </w:rPr>
        <w:t>）用人单位社保补贴：本市各类用人单位新招用经认定的就业困难人员和外省贫困劳动力，签订</w:t>
      </w:r>
      <w:r>
        <w:rPr>
          <w:rStyle w:val="NormalCharacter"/>
          <w:rFonts w:eastAsia="方正仿宋_GBK" w:hint="eastAsia"/>
          <w:sz w:val="32"/>
          <w:szCs w:val="32"/>
        </w:rPr>
        <w:t>1</w:t>
      </w:r>
      <w:r w:rsidRPr="005867B9">
        <w:rPr>
          <w:rStyle w:val="NormalCharacter"/>
          <w:rFonts w:eastAsia="方正仿宋_GBK"/>
          <w:sz w:val="32"/>
          <w:szCs w:val="32"/>
        </w:rPr>
        <w:t>年以上期限劳动合同并按时足额缴纳城镇职工社会保险费的，按其为就业困难人员、外省贫困劳动力实际缴纳的社会保险费给予全额补贴（不包括个人应缴纳的部分）。</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2</w:t>
      </w:r>
      <w:r w:rsidRPr="005867B9">
        <w:rPr>
          <w:rStyle w:val="NormalCharacter"/>
          <w:rFonts w:eastAsia="方正仿宋_GBK"/>
          <w:sz w:val="32"/>
          <w:szCs w:val="32"/>
        </w:rPr>
        <w:t>）灵活就业人员社保补贴：</w:t>
      </w:r>
      <w:r w:rsidRPr="005867B9">
        <w:rPr>
          <w:rFonts w:eastAsia="方正仿宋_GBK"/>
          <w:sz w:val="32"/>
          <w:szCs w:val="32"/>
        </w:rPr>
        <w:t>经认定的本市就业困难人员从事个体经营或灵活就业，申报就业登记并按时足额缴纳城镇职工社会保险费的，</w:t>
      </w:r>
      <w:r w:rsidRPr="005867B9">
        <w:rPr>
          <w:rStyle w:val="NormalCharacter"/>
          <w:rFonts w:eastAsia="方正仿宋_GBK"/>
          <w:sz w:val="32"/>
          <w:szCs w:val="32"/>
        </w:rPr>
        <w:t>按照本市公布的当期最低缴费基数缴纳社会保险费金额的</w:t>
      </w:r>
      <w:r w:rsidRPr="005867B9">
        <w:rPr>
          <w:rStyle w:val="NormalCharacter"/>
          <w:rFonts w:eastAsia="方正仿宋_GBK"/>
          <w:sz w:val="32"/>
          <w:szCs w:val="32"/>
        </w:rPr>
        <w:t xml:space="preserve">2/3 </w:t>
      </w:r>
      <w:r w:rsidRPr="005867B9">
        <w:rPr>
          <w:rStyle w:val="NormalCharacter"/>
          <w:rFonts w:eastAsia="方正仿宋_GBK"/>
          <w:sz w:val="32"/>
          <w:szCs w:val="32"/>
        </w:rPr>
        <w:t>给予补贴，实际缴纳社会保险费超出最低缴费基数的金额再按照</w:t>
      </w:r>
      <w:r w:rsidRPr="005867B9">
        <w:rPr>
          <w:rStyle w:val="NormalCharacter"/>
          <w:rFonts w:eastAsia="方正仿宋_GBK"/>
          <w:sz w:val="32"/>
          <w:szCs w:val="32"/>
        </w:rPr>
        <w:t>1/2</w:t>
      </w:r>
      <w:r w:rsidRPr="005867B9">
        <w:rPr>
          <w:rStyle w:val="NormalCharacter"/>
          <w:rFonts w:eastAsia="方正仿宋_GBK"/>
          <w:sz w:val="32"/>
          <w:szCs w:val="32"/>
        </w:rPr>
        <w:t>给予补贴。就业困难人员和外省贫困劳动力社会保险补贴期限最长不超过</w:t>
      </w:r>
      <w:r w:rsidRPr="005867B9">
        <w:rPr>
          <w:rStyle w:val="NormalCharacter"/>
          <w:rFonts w:eastAsia="方正仿宋_GBK"/>
          <w:sz w:val="32"/>
          <w:szCs w:val="32"/>
        </w:rPr>
        <w:t>3</w:t>
      </w:r>
      <w:r w:rsidRPr="005867B9">
        <w:rPr>
          <w:rStyle w:val="NormalCharacter"/>
          <w:rFonts w:eastAsia="方正仿宋_GBK"/>
          <w:sz w:val="32"/>
          <w:szCs w:val="32"/>
        </w:rPr>
        <w:t>年（以初次核定其享受社会保险补贴时年龄为准，下同），其中，对距法定退休年龄不足</w:t>
      </w:r>
      <w:r w:rsidRPr="005867B9">
        <w:rPr>
          <w:rStyle w:val="NormalCharacter"/>
          <w:rFonts w:eastAsia="方正仿宋_GBK"/>
          <w:sz w:val="32"/>
          <w:szCs w:val="32"/>
        </w:rPr>
        <w:t>5</w:t>
      </w:r>
      <w:r w:rsidRPr="005867B9">
        <w:rPr>
          <w:rStyle w:val="NormalCharacter"/>
          <w:rFonts w:eastAsia="方正仿宋_GBK"/>
          <w:sz w:val="32"/>
          <w:szCs w:val="32"/>
        </w:rPr>
        <w:t>年的可延长至退休。其中实现灵活就业的就业困难人员享受社会保险补贴</w:t>
      </w:r>
      <w:r w:rsidRPr="005867B9">
        <w:rPr>
          <w:rStyle w:val="NormalCharacter"/>
          <w:rFonts w:eastAsia="方正仿宋_GBK"/>
          <w:sz w:val="32"/>
          <w:szCs w:val="32"/>
        </w:rPr>
        <w:t>3</w:t>
      </w:r>
      <w:r w:rsidRPr="005867B9">
        <w:rPr>
          <w:rStyle w:val="NormalCharacter"/>
          <w:rFonts w:eastAsia="方正仿宋_GBK"/>
          <w:sz w:val="32"/>
          <w:szCs w:val="32"/>
        </w:rPr>
        <w:t>年期满，仍未能实现稳定就业的可延长</w:t>
      </w:r>
      <w:r w:rsidRPr="005867B9">
        <w:rPr>
          <w:rStyle w:val="NormalCharacter"/>
          <w:rFonts w:eastAsia="方正仿宋_GBK"/>
          <w:sz w:val="32"/>
          <w:szCs w:val="32"/>
        </w:rPr>
        <w:t>1</w:t>
      </w:r>
      <w:r w:rsidRPr="005867B9">
        <w:rPr>
          <w:rStyle w:val="NormalCharacter"/>
          <w:rFonts w:eastAsia="方正仿宋_GBK"/>
          <w:sz w:val="32"/>
          <w:szCs w:val="32"/>
        </w:rPr>
        <w:t>年社会保险补贴</w:t>
      </w:r>
      <w:r>
        <w:rPr>
          <w:rStyle w:val="NormalCharacter"/>
          <w:rFonts w:eastAsia="方正仿宋_GBK" w:hint="eastAsia"/>
          <w:sz w:val="32"/>
          <w:szCs w:val="32"/>
        </w:rPr>
        <w:t>。</w:t>
      </w:r>
    </w:p>
    <w:p w:rsidR="008803F9" w:rsidRPr="005867B9" w:rsidRDefault="008803F9" w:rsidP="008803F9">
      <w:pPr>
        <w:spacing w:line="560" w:lineRule="exact"/>
        <w:ind w:firstLine="640"/>
        <w:rPr>
          <w:rFonts w:eastAsia="方正仿宋_GBK"/>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）高校毕业生灵活就业社保补贴：离校未就业高校毕业生、技工院校高级工、技师班（预备技师班）和特殊教育院校职业教育类离校未就业毕业生，毕业</w:t>
      </w:r>
      <w:r w:rsidRPr="005867B9">
        <w:rPr>
          <w:rFonts w:eastAsia="方正仿宋_GBK"/>
          <w:sz w:val="32"/>
          <w:szCs w:val="32"/>
        </w:rPr>
        <w:t>2</w:t>
      </w:r>
      <w:r w:rsidRPr="005867B9">
        <w:rPr>
          <w:rFonts w:eastAsia="方正仿宋_GBK"/>
          <w:sz w:val="32"/>
          <w:szCs w:val="32"/>
        </w:rPr>
        <w:t>年内实现灵活就业，申报就业登记，按时足额缴纳城镇职工社会保险费的，</w:t>
      </w:r>
      <w:r w:rsidRPr="005867B9">
        <w:rPr>
          <w:rStyle w:val="NormalCharacter"/>
          <w:rFonts w:eastAsia="方正仿宋_GBK"/>
          <w:sz w:val="32"/>
          <w:szCs w:val="32"/>
        </w:rPr>
        <w:t>按照本市公布的当期最低缴费基数缴纳社会保险费金额的</w:t>
      </w:r>
      <w:r w:rsidRPr="005867B9">
        <w:rPr>
          <w:rStyle w:val="NormalCharacter"/>
          <w:rFonts w:eastAsia="方正仿宋_GBK"/>
          <w:sz w:val="32"/>
          <w:szCs w:val="32"/>
        </w:rPr>
        <w:t xml:space="preserve">2/3 </w:t>
      </w:r>
      <w:r w:rsidRPr="005867B9">
        <w:rPr>
          <w:rStyle w:val="NormalCharacter"/>
          <w:rFonts w:eastAsia="方正仿宋_GBK"/>
          <w:sz w:val="32"/>
          <w:szCs w:val="32"/>
        </w:rPr>
        <w:t>给予补贴，实际缴纳社会保险费超出最低缴费基数的金额再按照</w:t>
      </w:r>
      <w:r w:rsidRPr="005867B9">
        <w:rPr>
          <w:rStyle w:val="NormalCharacter"/>
          <w:rFonts w:eastAsia="方正仿宋_GBK"/>
          <w:sz w:val="32"/>
          <w:szCs w:val="32"/>
        </w:rPr>
        <w:t>1/2</w:t>
      </w:r>
      <w:r w:rsidRPr="005867B9">
        <w:rPr>
          <w:rStyle w:val="NormalCharacter"/>
          <w:rFonts w:eastAsia="方正仿宋_GBK"/>
          <w:sz w:val="32"/>
          <w:szCs w:val="32"/>
        </w:rPr>
        <w:t>给予补贴。</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4</w:t>
      </w:r>
      <w:r w:rsidRPr="005867B9">
        <w:rPr>
          <w:rStyle w:val="NormalCharacter"/>
          <w:rFonts w:eastAsia="方正仿宋_GBK"/>
          <w:sz w:val="32"/>
          <w:szCs w:val="32"/>
        </w:rPr>
        <w:t>）小微企业社保补贴：</w:t>
      </w:r>
      <w:r w:rsidRPr="005867B9">
        <w:rPr>
          <w:rFonts w:eastAsia="方正仿宋_GBK"/>
          <w:sz w:val="32"/>
          <w:szCs w:val="32"/>
        </w:rPr>
        <w:t>我市范围内登记注册的小微企业，新招用毕业</w:t>
      </w:r>
      <w:r w:rsidRPr="005867B9">
        <w:rPr>
          <w:rFonts w:eastAsia="方正仿宋_GBK"/>
          <w:sz w:val="32"/>
          <w:szCs w:val="32"/>
        </w:rPr>
        <w:t>2</w:t>
      </w:r>
      <w:r w:rsidRPr="005867B9">
        <w:rPr>
          <w:rFonts w:eastAsia="方正仿宋_GBK"/>
          <w:sz w:val="32"/>
          <w:szCs w:val="32"/>
        </w:rPr>
        <w:t>年内的高校毕业生以及技工院校高级工、技师班（预备技师班）和特殊教育院校职业教育类毕业生，进行就业登记，签订</w:t>
      </w:r>
      <w:r w:rsidRPr="005867B9">
        <w:rPr>
          <w:rFonts w:eastAsia="方正仿宋_GBK"/>
          <w:sz w:val="32"/>
          <w:szCs w:val="32"/>
        </w:rPr>
        <w:t>1</w:t>
      </w:r>
      <w:r w:rsidRPr="005867B9">
        <w:rPr>
          <w:rFonts w:eastAsia="方正仿宋_GBK"/>
          <w:sz w:val="32"/>
          <w:szCs w:val="32"/>
        </w:rPr>
        <w:t>年以上期限劳动合同、按时足额缴纳城镇职工社会保险费的，对企业缴纳的社会保险费给予</w:t>
      </w:r>
      <w:r w:rsidRPr="005867B9">
        <w:rPr>
          <w:rFonts w:eastAsia="方正仿宋_GBK"/>
          <w:sz w:val="32"/>
          <w:szCs w:val="32"/>
        </w:rPr>
        <w:t>1</w:t>
      </w:r>
      <w:r w:rsidRPr="005867B9">
        <w:rPr>
          <w:rFonts w:eastAsia="方正仿宋_GBK"/>
          <w:sz w:val="32"/>
          <w:szCs w:val="32"/>
        </w:rPr>
        <w:t>年的全额补贴（不含个人应缴纳的社会保险费）。</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5</w:t>
      </w:r>
      <w:r w:rsidRPr="005867B9">
        <w:rPr>
          <w:rStyle w:val="NormalCharacter"/>
          <w:rFonts w:eastAsia="方正仿宋_GBK"/>
          <w:sz w:val="32"/>
          <w:szCs w:val="32"/>
        </w:rPr>
        <w:t>）创业失败社保补贴：在本市市场监管部门首次注册登记起</w:t>
      </w:r>
      <w:r w:rsidRPr="005867B9">
        <w:rPr>
          <w:rStyle w:val="NormalCharacter"/>
          <w:rFonts w:eastAsia="方正仿宋_GBK"/>
          <w:sz w:val="32"/>
          <w:szCs w:val="32"/>
        </w:rPr>
        <w:t>3</w:t>
      </w:r>
      <w:r w:rsidRPr="005867B9">
        <w:rPr>
          <w:rStyle w:val="NormalCharacter"/>
          <w:rFonts w:eastAsia="方正仿宋_GBK"/>
          <w:sz w:val="32"/>
          <w:szCs w:val="32"/>
        </w:rPr>
        <w:t>年内的创业者，企业注销后登记失业并以个人身份缴纳社会保险费</w:t>
      </w:r>
      <w:r w:rsidRPr="005867B9">
        <w:rPr>
          <w:rStyle w:val="NormalCharacter"/>
          <w:rFonts w:eastAsia="方正仿宋_GBK"/>
          <w:sz w:val="32"/>
          <w:szCs w:val="32"/>
        </w:rPr>
        <w:t>6</w:t>
      </w:r>
      <w:r w:rsidRPr="005867B9">
        <w:rPr>
          <w:rStyle w:val="NormalCharacter"/>
          <w:rFonts w:eastAsia="方正仿宋_GBK"/>
          <w:sz w:val="32"/>
          <w:szCs w:val="32"/>
        </w:rPr>
        <w:t>个月（不含领取失业保险金时间）以上的，可按实际纳税总额的</w:t>
      </w:r>
      <w:r w:rsidRPr="005867B9">
        <w:rPr>
          <w:rStyle w:val="NormalCharacter"/>
          <w:rFonts w:eastAsia="方正仿宋_GBK"/>
          <w:sz w:val="32"/>
          <w:szCs w:val="32"/>
        </w:rPr>
        <w:t>50%</w:t>
      </w:r>
      <w:r w:rsidRPr="005867B9">
        <w:rPr>
          <w:rStyle w:val="NormalCharacter"/>
          <w:rFonts w:eastAsia="方正仿宋_GBK"/>
          <w:sz w:val="32"/>
          <w:szCs w:val="32"/>
        </w:rPr>
        <w:t>、最高不超过</w:t>
      </w:r>
      <w:r w:rsidRPr="005867B9">
        <w:rPr>
          <w:rStyle w:val="NormalCharacter"/>
          <w:rFonts w:eastAsia="方正仿宋_GBK"/>
          <w:sz w:val="32"/>
          <w:szCs w:val="32"/>
        </w:rPr>
        <w:t>1</w:t>
      </w:r>
      <w:r w:rsidRPr="005867B9">
        <w:rPr>
          <w:rStyle w:val="NormalCharacter"/>
          <w:rFonts w:eastAsia="方正仿宋_GBK"/>
          <w:sz w:val="32"/>
          <w:szCs w:val="32"/>
        </w:rPr>
        <w:t>万元的标准给予一次性补贴，用于个人缴纳的社会保险费。</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 xml:space="preserve">3. </w:t>
      </w:r>
      <w:r w:rsidRPr="005867B9">
        <w:rPr>
          <w:rStyle w:val="NormalCharacter"/>
          <w:rFonts w:eastAsia="方正仿宋_GBK"/>
          <w:sz w:val="32"/>
          <w:szCs w:val="32"/>
        </w:rPr>
        <w:t>申领和支付。</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1</w:t>
      </w:r>
      <w:r w:rsidRPr="005867B9">
        <w:rPr>
          <w:rStyle w:val="NormalCharacter"/>
          <w:rFonts w:eastAsia="方正仿宋_GBK"/>
          <w:sz w:val="32"/>
          <w:szCs w:val="32"/>
        </w:rPr>
        <w:t>）</w:t>
      </w:r>
      <w:r w:rsidRPr="005867B9">
        <w:rPr>
          <w:rStyle w:val="NormalCharacter"/>
          <w:rFonts w:eastAsia="方正仿宋_GBK"/>
          <w:sz w:val="30"/>
          <w:szCs w:val="30"/>
        </w:rPr>
        <w:t>用</w:t>
      </w:r>
      <w:r w:rsidRPr="005867B9">
        <w:rPr>
          <w:rStyle w:val="NormalCharacter"/>
          <w:rFonts w:eastAsia="方正仿宋_GBK"/>
          <w:sz w:val="32"/>
          <w:szCs w:val="32"/>
        </w:rPr>
        <w:t>人单位社保补贴。符合申报条件满</w:t>
      </w:r>
      <w:r w:rsidRPr="005867B9">
        <w:rPr>
          <w:rStyle w:val="NormalCharacter"/>
          <w:rFonts w:eastAsia="方正仿宋_GBK"/>
          <w:sz w:val="32"/>
          <w:szCs w:val="32"/>
        </w:rPr>
        <w:t>3</w:t>
      </w:r>
      <w:r w:rsidRPr="005867B9">
        <w:rPr>
          <w:rStyle w:val="NormalCharacter"/>
          <w:rFonts w:eastAsia="方正仿宋_GBK"/>
          <w:sz w:val="32"/>
          <w:szCs w:val="32"/>
        </w:rPr>
        <w:t>个月的用人单位，季度首月的前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上季度补贴申请，提供《用人单位申请补贴承诺书》、《南京市用人单位社会保险补贴申请表》、《南京市用人单位岗位、社会保险补贴人员花名册》、用人单位工资支付凭证（工资表）原件及复印件，申请单位为劳务派遣企业的，另需提供其与用工单位签订的派遣协议、《南京市劳务派遣企业派遣人员花名册表》。经人社部门审核后报市财政局，按规定将补贴资金拨付申请补贴单位的银行基本账户。</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2</w:t>
      </w:r>
      <w:r w:rsidRPr="005867B9">
        <w:rPr>
          <w:rStyle w:val="NormalCharacter"/>
          <w:rFonts w:eastAsia="方正仿宋_GBK"/>
          <w:sz w:val="32"/>
          <w:szCs w:val="32"/>
        </w:rPr>
        <w:t>）灵活就业人员社保补贴。</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符合申报条件满</w:t>
      </w:r>
      <w:r w:rsidRPr="005867B9">
        <w:rPr>
          <w:rStyle w:val="NormalCharacter"/>
          <w:rFonts w:eastAsia="方正仿宋_GBK"/>
          <w:sz w:val="32"/>
          <w:szCs w:val="32"/>
        </w:rPr>
        <w:t>3</w:t>
      </w:r>
      <w:r w:rsidRPr="005867B9">
        <w:rPr>
          <w:rStyle w:val="NormalCharacter"/>
          <w:rFonts w:eastAsia="方正仿宋_GBK"/>
          <w:sz w:val="32"/>
          <w:szCs w:val="32"/>
        </w:rPr>
        <w:t>个月的灵活就业人员，在季度末月的最后</w:t>
      </w:r>
      <w:r w:rsidRPr="005867B9">
        <w:rPr>
          <w:rStyle w:val="NormalCharacter"/>
          <w:rFonts w:eastAsia="方正仿宋_GBK"/>
          <w:sz w:val="32"/>
          <w:szCs w:val="32"/>
        </w:rPr>
        <w:t>1</w:t>
      </w:r>
      <w:r w:rsidRPr="005867B9">
        <w:rPr>
          <w:rStyle w:val="NormalCharacter"/>
          <w:rFonts w:eastAsia="方正仿宋_GBK"/>
          <w:sz w:val="32"/>
          <w:szCs w:val="32"/>
        </w:rPr>
        <w:t>个工作日前，携《就业创业证》原件，向本人户籍所在社区（村）人力资源和社会保障服务站提出本季度补贴申请，填写《南京市灵活就业人员社会保险补贴申请表》。按季度核验灵活就业人员享受资格，经人社部门审核后报市财政局，按规定将补贴资金拨付至申请人银行账户。</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w:t>
      </w:r>
      <w:r w:rsidRPr="005867B9">
        <w:rPr>
          <w:rFonts w:eastAsia="方正仿宋_GBK"/>
          <w:sz w:val="32"/>
          <w:szCs w:val="32"/>
        </w:rPr>
        <w:t>3</w:t>
      </w:r>
      <w:r w:rsidRPr="005867B9">
        <w:rPr>
          <w:rFonts w:eastAsia="方正仿宋_GBK"/>
          <w:sz w:val="32"/>
          <w:szCs w:val="32"/>
        </w:rPr>
        <w:t>）高校毕业生灵活就业社保补贴。</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符合申报条件满</w:t>
      </w:r>
      <w:r w:rsidRPr="005867B9">
        <w:rPr>
          <w:rStyle w:val="NormalCharacter"/>
          <w:rFonts w:eastAsia="方正仿宋_GBK"/>
          <w:sz w:val="32"/>
          <w:szCs w:val="32"/>
        </w:rPr>
        <w:t>3</w:t>
      </w:r>
      <w:r w:rsidRPr="005867B9">
        <w:rPr>
          <w:rStyle w:val="NormalCharacter"/>
          <w:rFonts w:eastAsia="方正仿宋_GBK"/>
          <w:sz w:val="32"/>
          <w:szCs w:val="32"/>
        </w:rPr>
        <w:t>个月的高校毕业生，在季度末月的最后</w:t>
      </w:r>
      <w:r w:rsidRPr="005867B9">
        <w:rPr>
          <w:rStyle w:val="NormalCharacter"/>
          <w:rFonts w:eastAsia="方正仿宋_GBK"/>
          <w:sz w:val="32"/>
          <w:szCs w:val="32"/>
        </w:rPr>
        <w:t>1</w:t>
      </w:r>
      <w:r w:rsidRPr="005867B9">
        <w:rPr>
          <w:rStyle w:val="NormalCharacter"/>
          <w:rFonts w:eastAsia="方正仿宋_GBK"/>
          <w:sz w:val="32"/>
          <w:szCs w:val="32"/>
        </w:rPr>
        <w:t>个工作日前，携《就业创业证》原件，向本人户籍所在社区（村）人力资源和社会保障服务站提出本季度补贴申请，填写《南京市灵活就业人员社会保险补贴申请表》。经人社部门审核后报市财政局，按规定将补贴资金拨付至申请人银行账户。</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4</w:t>
      </w:r>
      <w:r w:rsidRPr="005867B9">
        <w:rPr>
          <w:rStyle w:val="NormalCharacter"/>
          <w:rFonts w:eastAsia="方正仿宋_GBK"/>
          <w:sz w:val="32"/>
          <w:szCs w:val="32"/>
        </w:rPr>
        <w:t>）小微企业社保补贴。</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符合申报条件的小微企业，在季度首月的前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申请，提供：上年度企业财务报表原件及复印件；《用人单位申请补贴承诺书》；《小微企业招用高校毕业生社会保险补贴申请表》；《小微企业享受社会保险补贴花名册》；高校毕业生毕业证书原件及复印件；用人单位申报补贴期间的工资支付凭证（工资表）原件及复印件。申请单位为劳务派遣企业的，另需提供其与用工单位签订的派遣协议、《南京市劳务派遣企业派遣人员花名册表》。经人社部门审核后报市财政局，按规定将补贴资金拨付至申请补贴单位的银行基本账户。</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w:t>
      </w:r>
      <w:r w:rsidRPr="005867B9">
        <w:rPr>
          <w:rStyle w:val="NormalCharacter"/>
          <w:rFonts w:eastAsia="方正仿宋_GBK"/>
          <w:sz w:val="32"/>
          <w:szCs w:val="32"/>
        </w:rPr>
        <w:t>5</w:t>
      </w:r>
      <w:r w:rsidRPr="005867B9">
        <w:rPr>
          <w:rStyle w:val="NormalCharacter"/>
          <w:rFonts w:eastAsia="方正仿宋_GBK"/>
          <w:sz w:val="32"/>
          <w:szCs w:val="32"/>
        </w:rPr>
        <w:t>）创业失败社保补贴。</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符合条件的人员在季度首月的前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个工作日内，向注册地所在区人社部门提出申请，提供：身份证；企业注销核准通知书；创业期间纳税凭证。经人社部门审核后报市财政局，按规定将补贴资金拨付至申请人银行账户。</w:t>
      </w:r>
    </w:p>
    <w:p w:rsidR="008803F9" w:rsidRPr="005867B9" w:rsidRDefault="008803F9" w:rsidP="008803F9">
      <w:pPr>
        <w:spacing w:line="560" w:lineRule="exact"/>
        <w:ind w:firstLineChars="200" w:firstLine="640"/>
        <w:rPr>
          <w:rStyle w:val="NormalCharacter"/>
          <w:rFonts w:eastAsia="方正仿宋_GBK"/>
          <w:sz w:val="32"/>
          <w:szCs w:val="32"/>
        </w:rPr>
      </w:pP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黑体_GBK"/>
          <w:sz w:val="32"/>
          <w:szCs w:val="32"/>
        </w:rPr>
        <w:t>第四条</w:t>
      </w:r>
      <w:r w:rsidRPr="005867B9">
        <w:rPr>
          <w:rStyle w:val="NormalCharacter"/>
          <w:rFonts w:eastAsia="方正黑体_GBK"/>
          <w:sz w:val="32"/>
          <w:szCs w:val="32"/>
        </w:rPr>
        <w:t xml:space="preserve">  </w:t>
      </w:r>
      <w:r w:rsidRPr="005867B9">
        <w:rPr>
          <w:rStyle w:val="NormalCharacter"/>
          <w:rFonts w:eastAsia="方正仿宋_GBK"/>
          <w:sz w:val="32"/>
          <w:szCs w:val="32"/>
        </w:rPr>
        <w:t>用人单位岗位补贴</w:t>
      </w:r>
    </w:p>
    <w:p w:rsidR="008803F9" w:rsidRPr="005867B9" w:rsidRDefault="008803F9" w:rsidP="008803F9">
      <w:pPr>
        <w:spacing w:line="560" w:lineRule="exact"/>
        <w:ind w:firstLine="660"/>
        <w:rPr>
          <w:rStyle w:val="NormalCharacter"/>
          <w:rFonts w:eastAsia="方正仿宋_GBK"/>
          <w:sz w:val="32"/>
          <w:szCs w:val="32"/>
        </w:rPr>
      </w:pPr>
      <w:r w:rsidRPr="005867B9">
        <w:rPr>
          <w:rStyle w:val="NormalCharacter"/>
          <w:rFonts w:eastAsia="方正仿宋_GBK"/>
          <w:sz w:val="32"/>
          <w:szCs w:val="32"/>
        </w:rPr>
        <w:t xml:space="preserve">1. </w:t>
      </w:r>
      <w:r w:rsidRPr="005867B9">
        <w:rPr>
          <w:rStyle w:val="NormalCharacter"/>
          <w:rFonts w:eastAsia="方正仿宋_GBK"/>
          <w:sz w:val="32"/>
          <w:szCs w:val="32"/>
        </w:rPr>
        <w:t>补贴对象。本市各类用人单位新招用经认定的就业困难人员。</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 xml:space="preserve">2. </w:t>
      </w:r>
      <w:r w:rsidRPr="005867B9">
        <w:rPr>
          <w:rStyle w:val="NormalCharacter"/>
          <w:rFonts w:eastAsia="方正仿宋_GBK"/>
          <w:sz w:val="32"/>
          <w:szCs w:val="32"/>
        </w:rPr>
        <w:t>补贴标准。本市各类用人单位新招用经认定的就业困难人员，签订</w:t>
      </w:r>
      <w:r>
        <w:rPr>
          <w:rStyle w:val="NormalCharacter"/>
          <w:rFonts w:eastAsia="方正仿宋_GBK" w:hint="eastAsia"/>
          <w:sz w:val="32"/>
          <w:szCs w:val="32"/>
        </w:rPr>
        <w:t>1</w:t>
      </w:r>
      <w:r w:rsidRPr="005867B9">
        <w:rPr>
          <w:rStyle w:val="NormalCharacter"/>
          <w:rFonts w:eastAsia="方正仿宋_GBK"/>
          <w:sz w:val="32"/>
          <w:szCs w:val="32"/>
        </w:rPr>
        <w:t>年以上期限劳动合同并按时足额缴纳城镇职工社会保险费的，</w:t>
      </w:r>
      <w:r w:rsidRPr="005867B9">
        <w:rPr>
          <w:rFonts w:eastAsia="方正仿宋_GBK"/>
          <w:sz w:val="32"/>
          <w:szCs w:val="32"/>
        </w:rPr>
        <w:t>按实际招用人数给予用人单位每人每月</w:t>
      </w:r>
      <w:r w:rsidRPr="005867B9">
        <w:rPr>
          <w:rFonts w:eastAsia="方正仿宋_GBK"/>
          <w:sz w:val="32"/>
          <w:szCs w:val="32"/>
        </w:rPr>
        <w:t>300</w:t>
      </w:r>
      <w:r w:rsidRPr="005867B9">
        <w:rPr>
          <w:rFonts w:eastAsia="方正仿宋_GBK"/>
          <w:sz w:val="32"/>
          <w:szCs w:val="32"/>
        </w:rPr>
        <w:t>元岗位补贴，补贴期限累计最长不超过</w:t>
      </w:r>
      <w:r w:rsidRPr="005867B9">
        <w:rPr>
          <w:rFonts w:eastAsia="方正仿宋_GBK"/>
          <w:sz w:val="32"/>
          <w:szCs w:val="32"/>
        </w:rPr>
        <w:t>3</w:t>
      </w:r>
      <w:r w:rsidRPr="005867B9">
        <w:rPr>
          <w:rFonts w:eastAsia="方正仿宋_GBK"/>
          <w:sz w:val="32"/>
          <w:szCs w:val="32"/>
        </w:rPr>
        <w:t>年。其中：对距法定退休年龄不足</w:t>
      </w:r>
      <w:r w:rsidRPr="005867B9">
        <w:rPr>
          <w:rFonts w:eastAsia="方正仿宋_GBK"/>
          <w:sz w:val="32"/>
          <w:szCs w:val="32"/>
        </w:rPr>
        <w:t xml:space="preserve">5 </w:t>
      </w:r>
      <w:r w:rsidRPr="005867B9">
        <w:rPr>
          <w:rFonts w:eastAsia="方正仿宋_GBK"/>
          <w:sz w:val="32"/>
          <w:szCs w:val="32"/>
        </w:rPr>
        <w:t>年的就业困难人员可延长至退休（以初次核定其享受岗位补贴、社会保险补贴年龄为准）。</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w:t>
      </w:r>
      <w:r w:rsidRPr="005867B9">
        <w:rPr>
          <w:rStyle w:val="NormalCharacter"/>
          <w:rFonts w:eastAsia="方正仿宋_GBK"/>
          <w:sz w:val="32"/>
          <w:szCs w:val="32"/>
        </w:rPr>
        <w:t>符合申报条件满</w:t>
      </w:r>
      <w:r w:rsidRPr="005867B9">
        <w:rPr>
          <w:rStyle w:val="NormalCharacter"/>
          <w:rFonts w:eastAsia="方正仿宋_GBK"/>
          <w:sz w:val="32"/>
          <w:szCs w:val="32"/>
        </w:rPr>
        <w:t>3</w:t>
      </w:r>
      <w:r w:rsidRPr="005867B9">
        <w:rPr>
          <w:rStyle w:val="NormalCharacter"/>
          <w:rFonts w:eastAsia="方正仿宋_GBK"/>
          <w:sz w:val="32"/>
          <w:szCs w:val="32"/>
        </w:rPr>
        <w:t>个月的用人单位，于季度首月的前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上季度补贴申请，提供《用人单位申请补贴承诺书》、《南京市用人单位岗位补贴申请表》、《南京市用人单位岗位、社会保险补贴人员花名册》、用人单位工资支付凭证（工资表）原件及复印件，申请单位为劳务派遣企业的，另需提供其与用工单位签订的派遣协议、《南京市劳务派遣企业派遣人员花名册表》。经人社部门审核后报市财政局，按规定将补贴资金拨付至申请补贴单位的银行基本账户。</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第五条</w:t>
      </w:r>
      <w:r w:rsidRPr="005867B9">
        <w:rPr>
          <w:rFonts w:eastAsia="方正黑体_GBK"/>
          <w:sz w:val="32"/>
          <w:szCs w:val="32"/>
        </w:rPr>
        <w:t xml:space="preserve">  </w:t>
      </w:r>
      <w:r w:rsidRPr="005867B9">
        <w:rPr>
          <w:rFonts w:eastAsia="方正仿宋_GBK"/>
          <w:sz w:val="32"/>
          <w:szCs w:val="32"/>
        </w:rPr>
        <w:t>见习补贴</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补贴对象。毕业后两年内未就业的全日制普通高校毕业生和离毕业时间不足六个月尚未落实工作单位的全日制普通高校学生（含来宁港澳台大学生和通过教育部相关机构学历学位认证的留学回国人员）及</w:t>
      </w:r>
      <w:r w:rsidRPr="005867B9">
        <w:rPr>
          <w:rFonts w:eastAsia="方正仿宋_GBK"/>
          <w:sz w:val="32"/>
          <w:szCs w:val="32"/>
        </w:rPr>
        <w:t>16—24</w:t>
      </w:r>
      <w:r w:rsidRPr="005867B9">
        <w:rPr>
          <w:rFonts w:eastAsia="方正仿宋_GBK"/>
          <w:sz w:val="32"/>
          <w:szCs w:val="32"/>
        </w:rPr>
        <w:t>岁登记失业青年。见习时间为</w:t>
      </w:r>
      <w:r w:rsidRPr="005867B9">
        <w:rPr>
          <w:rFonts w:eastAsia="方正仿宋_GBK"/>
          <w:sz w:val="32"/>
          <w:szCs w:val="32"/>
        </w:rPr>
        <w:t>3-12</w:t>
      </w:r>
      <w:r w:rsidRPr="005867B9">
        <w:rPr>
          <w:rFonts w:eastAsia="方正仿宋_GBK"/>
          <w:sz w:val="32"/>
          <w:szCs w:val="32"/>
        </w:rPr>
        <w:t>个月。</w:t>
      </w:r>
    </w:p>
    <w:p w:rsidR="008803F9" w:rsidRPr="005867B9" w:rsidRDefault="008803F9" w:rsidP="008803F9">
      <w:pPr>
        <w:spacing w:line="560" w:lineRule="exact"/>
        <w:ind w:firstLineChars="300" w:firstLine="96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补贴标准。对参加见习学员按当年我市最低工资标准</w:t>
      </w:r>
      <w:r w:rsidRPr="005867B9">
        <w:rPr>
          <w:rFonts w:eastAsia="方正仿宋_GBK"/>
          <w:sz w:val="32"/>
          <w:szCs w:val="32"/>
        </w:rPr>
        <w:t>80%</w:t>
      </w:r>
      <w:r w:rsidRPr="005867B9">
        <w:rPr>
          <w:rFonts w:eastAsia="方正仿宋_GBK"/>
          <w:sz w:val="32"/>
          <w:szCs w:val="32"/>
        </w:rPr>
        <w:t>给予生活费补贴，并按规定办理人身意外伤害保险；对见习服务机构或见习基地给予</w:t>
      </w:r>
      <w:r w:rsidRPr="005867B9">
        <w:rPr>
          <w:rFonts w:eastAsia="方正仿宋_GBK"/>
          <w:sz w:val="32"/>
          <w:szCs w:val="32"/>
        </w:rPr>
        <w:t>150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r w:rsidRPr="005867B9">
        <w:rPr>
          <w:rFonts w:eastAsia="方正仿宋_GBK"/>
          <w:sz w:val="32"/>
          <w:szCs w:val="32"/>
        </w:rPr>
        <w:t>/</w:t>
      </w:r>
      <w:r w:rsidRPr="005867B9">
        <w:rPr>
          <w:rFonts w:eastAsia="方正仿宋_GBK"/>
          <w:sz w:val="32"/>
          <w:szCs w:val="32"/>
        </w:rPr>
        <w:t>月的跟踪服务费补贴；对见习基地（单位）给予</w:t>
      </w:r>
      <w:r w:rsidRPr="005867B9">
        <w:rPr>
          <w:rFonts w:eastAsia="方正仿宋_GBK"/>
          <w:sz w:val="32"/>
          <w:szCs w:val="32"/>
        </w:rPr>
        <w:t>150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r w:rsidRPr="005867B9">
        <w:rPr>
          <w:rFonts w:eastAsia="方正仿宋_GBK"/>
          <w:sz w:val="32"/>
          <w:szCs w:val="32"/>
        </w:rPr>
        <w:t>/</w:t>
      </w:r>
      <w:r w:rsidRPr="005867B9">
        <w:rPr>
          <w:rFonts w:eastAsia="方正仿宋_GBK"/>
          <w:sz w:val="32"/>
          <w:szCs w:val="32"/>
        </w:rPr>
        <w:t>月的带教费补贴。学员见习期满后，满意度</w:t>
      </w:r>
      <w:r w:rsidRPr="005867B9">
        <w:rPr>
          <w:rFonts w:eastAsia="方正仿宋_GBK"/>
          <w:sz w:val="32"/>
          <w:szCs w:val="32"/>
        </w:rPr>
        <w:t>80%</w:t>
      </w:r>
      <w:r w:rsidRPr="005867B9">
        <w:rPr>
          <w:rFonts w:eastAsia="方正仿宋_GBK"/>
          <w:sz w:val="32"/>
          <w:szCs w:val="32"/>
        </w:rPr>
        <w:t>以上，留用率达到</w:t>
      </w:r>
      <w:r w:rsidRPr="005867B9">
        <w:rPr>
          <w:rFonts w:eastAsia="方正仿宋_GBK"/>
          <w:sz w:val="32"/>
          <w:szCs w:val="32"/>
        </w:rPr>
        <w:t>50%-80%</w:t>
      </w:r>
      <w:r w:rsidRPr="005867B9">
        <w:rPr>
          <w:rFonts w:eastAsia="方正仿宋_GBK"/>
          <w:sz w:val="32"/>
          <w:szCs w:val="32"/>
        </w:rPr>
        <w:t>，且签订</w:t>
      </w:r>
      <w:r w:rsidRPr="005867B9">
        <w:rPr>
          <w:rFonts w:eastAsia="方正仿宋_GBK"/>
          <w:sz w:val="32"/>
          <w:szCs w:val="32"/>
        </w:rPr>
        <w:t>1</w:t>
      </w:r>
      <w:r w:rsidRPr="005867B9">
        <w:rPr>
          <w:rFonts w:eastAsia="方正仿宋_GBK"/>
          <w:sz w:val="32"/>
          <w:szCs w:val="32"/>
        </w:rPr>
        <w:t>年以上期限劳动合同并按规定缴纳社会保险费的就业见习单位（基地）的，给予</w:t>
      </w:r>
      <w:r w:rsidRPr="005867B9">
        <w:rPr>
          <w:rFonts w:eastAsia="方正仿宋_GBK"/>
          <w:sz w:val="32"/>
          <w:szCs w:val="32"/>
        </w:rPr>
        <w:t>1000/</w:t>
      </w:r>
      <w:r w:rsidRPr="005867B9">
        <w:rPr>
          <w:rFonts w:eastAsia="方正仿宋_GBK"/>
          <w:sz w:val="32"/>
          <w:szCs w:val="32"/>
        </w:rPr>
        <w:t>人的留用奖励；留用率超过</w:t>
      </w:r>
      <w:r w:rsidRPr="005867B9">
        <w:rPr>
          <w:rFonts w:eastAsia="方正仿宋_GBK"/>
          <w:sz w:val="32"/>
          <w:szCs w:val="32"/>
        </w:rPr>
        <w:t>80%</w:t>
      </w:r>
      <w:r w:rsidRPr="005867B9">
        <w:rPr>
          <w:rFonts w:eastAsia="方正仿宋_GBK"/>
          <w:sz w:val="32"/>
          <w:szCs w:val="32"/>
        </w:rPr>
        <w:t>的，按超出人数给予</w:t>
      </w:r>
      <w:r w:rsidRPr="005867B9">
        <w:rPr>
          <w:rFonts w:eastAsia="方正仿宋_GBK"/>
          <w:sz w:val="32"/>
          <w:szCs w:val="32"/>
        </w:rPr>
        <w:t>2000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人的留用奖励。创业见习基地对见习期结束学员提供至少</w:t>
      </w:r>
      <w:r>
        <w:rPr>
          <w:rFonts w:eastAsia="方正仿宋_GBK" w:hint="eastAsia"/>
          <w:sz w:val="32"/>
          <w:szCs w:val="32"/>
        </w:rPr>
        <w:t>1</w:t>
      </w:r>
      <w:r w:rsidRPr="005867B9">
        <w:rPr>
          <w:rFonts w:eastAsia="方正仿宋_GBK"/>
          <w:sz w:val="32"/>
          <w:szCs w:val="32"/>
        </w:rPr>
        <w:t>年的创业孵化服务，并帮扶学员创业企业成功孵化出园（基地）并正常经营</w:t>
      </w:r>
      <w:r w:rsidRPr="005867B9">
        <w:rPr>
          <w:rFonts w:eastAsia="方正仿宋_GBK"/>
          <w:sz w:val="32"/>
          <w:szCs w:val="32"/>
        </w:rPr>
        <w:t>6</w:t>
      </w:r>
      <w:r w:rsidRPr="005867B9">
        <w:rPr>
          <w:rFonts w:eastAsia="方正仿宋_GBK"/>
          <w:sz w:val="32"/>
          <w:szCs w:val="32"/>
        </w:rPr>
        <w:t>个月以上的，给予</w:t>
      </w:r>
      <w:r w:rsidRPr="005867B9">
        <w:rPr>
          <w:rFonts w:eastAsia="方正仿宋_GBK"/>
          <w:sz w:val="32"/>
          <w:szCs w:val="32"/>
        </w:rPr>
        <w:t>5000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人的创业孵化补贴。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申领和支付。符合条件的见习学员、见习服务机构及见习单位（基地）按要求提交相关补贴申报材料，</w:t>
      </w:r>
      <w:r w:rsidRPr="005867B9">
        <w:rPr>
          <w:rStyle w:val="NormalCharacter"/>
          <w:rFonts w:eastAsia="方正仿宋_GBK"/>
          <w:sz w:val="32"/>
          <w:szCs w:val="32"/>
        </w:rPr>
        <w:t>经人社部门审核后报市财政局，按规定拨付补贴资金。</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黑体_GBK"/>
          <w:sz w:val="32"/>
          <w:szCs w:val="32"/>
        </w:rPr>
        <w:t>第六条</w:t>
      </w:r>
      <w:r w:rsidRPr="005867B9">
        <w:rPr>
          <w:rFonts w:eastAsia="方正黑体_GBK"/>
          <w:sz w:val="32"/>
          <w:szCs w:val="32"/>
        </w:rPr>
        <w:t xml:space="preserve">  </w:t>
      </w:r>
      <w:r w:rsidRPr="005867B9">
        <w:rPr>
          <w:rFonts w:eastAsia="方正仿宋_GBK"/>
          <w:sz w:val="32"/>
          <w:szCs w:val="32"/>
        </w:rPr>
        <w:t>求职创业补贴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补贴对象。从</w:t>
      </w:r>
      <w:r w:rsidRPr="005867B9">
        <w:rPr>
          <w:rFonts w:eastAsia="方正仿宋_GBK"/>
          <w:sz w:val="32"/>
          <w:szCs w:val="32"/>
        </w:rPr>
        <w:t>2020</w:t>
      </w:r>
      <w:r w:rsidRPr="005867B9">
        <w:rPr>
          <w:rFonts w:eastAsia="方正仿宋_GBK"/>
          <w:sz w:val="32"/>
          <w:szCs w:val="32"/>
        </w:rPr>
        <w:t>届起，求职补贴发放对象调整为在毕业学年有就业创业意愿并积极求职创业的高校（含民办高校、独立学院）、中等职业学校、技工院校和特殊教育院校职业教育类的城乡低保家庭、残疾、已经获得国家助学贷款（含生源地助学贷款）、建档立卡低收入农户家庭（含建档立卡低收入残疾人农户家庭）、建档立卡贫困家庭（含建档立卡贫困残疾人家庭）和属于特困人员的毕业生。毕业生只可按一种身份享受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补贴标准。补贴标准为</w:t>
      </w:r>
      <w:r w:rsidRPr="005867B9">
        <w:rPr>
          <w:rFonts w:eastAsia="方正仿宋_GBK"/>
          <w:sz w:val="32"/>
          <w:szCs w:val="32"/>
        </w:rPr>
        <w:t xml:space="preserve">1500 </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申领和支付。各院校毕业生向所在学校申领补贴。本人自愿填写</w:t>
      </w:r>
      <w:r w:rsidRPr="005867B9">
        <w:rPr>
          <w:rFonts w:eastAsia="方正仿宋_GBK"/>
          <w:sz w:val="32"/>
          <w:szCs w:val="32"/>
        </w:rPr>
        <w:t>“</w:t>
      </w:r>
      <w:r w:rsidRPr="005867B9">
        <w:rPr>
          <w:rFonts w:eastAsia="方正仿宋_GBK"/>
          <w:sz w:val="32"/>
          <w:szCs w:val="32"/>
        </w:rPr>
        <w:t>求职创业补贴个人申请表</w:t>
      </w:r>
      <w:r w:rsidRPr="005867B9">
        <w:rPr>
          <w:rFonts w:eastAsia="方正仿宋_GBK"/>
          <w:sz w:val="32"/>
          <w:szCs w:val="32"/>
        </w:rPr>
        <w:t>”</w:t>
      </w:r>
      <w:r w:rsidRPr="005867B9">
        <w:rPr>
          <w:rFonts w:eastAsia="方正仿宋_GBK"/>
          <w:sz w:val="32"/>
          <w:szCs w:val="32"/>
        </w:rPr>
        <w:t>，并提供本人身份证复印件，学籍证明（由院校学籍管理部门统一出具并盖章）原件、对应身份证明材料的原件和复印件等。学校审核公示无异议的，按规定填写求职创业补贴申请表和花名册，并连同上述材料报市人社局。市人社局复审后报市财政局，按规定将求职创业补贴发放至院校或直接发放至毕业生个人。求职创业补贴不得以现金形式发放，应于毕业学年</w:t>
      </w:r>
      <w:r w:rsidRPr="005867B9">
        <w:rPr>
          <w:rFonts w:eastAsia="方正仿宋_GBK"/>
          <w:sz w:val="32"/>
          <w:szCs w:val="32"/>
        </w:rPr>
        <w:t>10</w:t>
      </w:r>
      <w:r w:rsidRPr="005867B9">
        <w:rPr>
          <w:rFonts w:eastAsia="方正仿宋_GBK"/>
          <w:sz w:val="32"/>
          <w:szCs w:val="32"/>
        </w:rPr>
        <w:t>月底发放到位。</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黑体_GBK"/>
          <w:sz w:val="32"/>
          <w:szCs w:val="32"/>
        </w:rPr>
        <w:t>第七条</w:t>
      </w:r>
      <w:r w:rsidRPr="005867B9">
        <w:rPr>
          <w:rFonts w:eastAsia="方正黑体_GBK"/>
          <w:sz w:val="32"/>
          <w:szCs w:val="32"/>
        </w:rPr>
        <w:t xml:space="preserve"> </w:t>
      </w:r>
      <w:bookmarkStart w:id="0" w:name="_GoBack"/>
      <w:bookmarkEnd w:id="0"/>
      <w:r w:rsidRPr="005867B9">
        <w:rPr>
          <w:rFonts w:eastAsia="方正黑体_GBK"/>
          <w:sz w:val="32"/>
          <w:szCs w:val="32"/>
        </w:rPr>
        <w:t xml:space="preserve"> </w:t>
      </w:r>
      <w:r w:rsidRPr="005867B9">
        <w:rPr>
          <w:rStyle w:val="NormalCharacter"/>
          <w:rFonts w:eastAsia="方正仿宋_GBK"/>
          <w:sz w:val="32"/>
          <w:szCs w:val="32"/>
        </w:rPr>
        <w:t>就业创业服务补助</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Style w:val="NormalCharacter"/>
          <w:rFonts w:eastAsia="方正仿宋_GBK"/>
          <w:sz w:val="32"/>
          <w:szCs w:val="32"/>
        </w:rPr>
        <w:t>就业创业服务补助包括职业介绍补助、各区基层平台绩效考核补助等。</w:t>
      </w:r>
    </w:p>
    <w:p w:rsidR="008803F9" w:rsidRPr="005867B9" w:rsidRDefault="008803F9" w:rsidP="008803F9">
      <w:pPr>
        <w:spacing w:line="560" w:lineRule="exact"/>
        <w:ind w:firstLineChars="200" w:firstLine="640"/>
        <w:rPr>
          <w:rStyle w:val="NormalCharacter"/>
          <w:rFonts w:eastAsia="方正楷体_GBK"/>
          <w:sz w:val="32"/>
          <w:szCs w:val="32"/>
        </w:rPr>
      </w:pPr>
      <w:r w:rsidRPr="005867B9">
        <w:rPr>
          <w:rStyle w:val="NormalCharacter"/>
          <w:rFonts w:eastAsia="方正楷体_GBK"/>
          <w:sz w:val="32"/>
          <w:szCs w:val="32"/>
        </w:rPr>
        <w:t>（一）职业介绍补助</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 xml:space="preserve">1. </w:t>
      </w:r>
      <w:r w:rsidRPr="005867B9">
        <w:rPr>
          <w:rStyle w:val="NormalCharacter"/>
          <w:rFonts w:eastAsia="方正仿宋_GBK"/>
          <w:sz w:val="32"/>
          <w:szCs w:val="32"/>
        </w:rPr>
        <w:t>补助对象。</w:t>
      </w:r>
      <w:r w:rsidRPr="005867B9">
        <w:rPr>
          <w:rFonts w:eastAsia="方正仿宋_GBK"/>
          <w:sz w:val="32"/>
          <w:szCs w:val="32"/>
        </w:rPr>
        <w:t>本市范围内，持有《人力资源服务许可证》的职业中介机构，规范开展职业中介活动，成功介绍我市登记失业人员、外来务工人员就业的，给予就业创业服务补助（以下简称职业介绍</w:t>
      </w:r>
      <w:r w:rsidRPr="005867B9">
        <w:rPr>
          <w:rStyle w:val="NormalCharacter"/>
          <w:rFonts w:eastAsia="方正仿宋_GBK"/>
          <w:sz w:val="32"/>
          <w:szCs w:val="32"/>
        </w:rPr>
        <w:t>补助</w:t>
      </w:r>
      <w:r w:rsidRPr="005867B9">
        <w:rPr>
          <w:rFonts w:eastAsia="方正仿宋_GBK"/>
          <w:sz w:val="32"/>
          <w:szCs w:val="32"/>
        </w:rPr>
        <w:t>）。</w:t>
      </w:r>
    </w:p>
    <w:p w:rsidR="008803F9" w:rsidRPr="005867B9" w:rsidRDefault="008803F9" w:rsidP="008803F9">
      <w:pPr>
        <w:spacing w:line="560" w:lineRule="exact"/>
        <w:ind w:firstLineChars="200" w:firstLine="640"/>
        <w:rPr>
          <w:rFonts w:eastAsia="方正仿宋_GBK"/>
          <w:kern w:val="0"/>
          <w:sz w:val="32"/>
          <w:szCs w:val="32"/>
        </w:rPr>
      </w:pPr>
      <w:r w:rsidRPr="005867B9">
        <w:rPr>
          <w:rStyle w:val="NormalCharacter"/>
          <w:rFonts w:eastAsia="方正仿宋_GBK"/>
          <w:sz w:val="32"/>
          <w:szCs w:val="32"/>
        </w:rPr>
        <w:t xml:space="preserve">2. </w:t>
      </w:r>
      <w:r w:rsidRPr="005867B9">
        <w:rPr>
          <w:rStyle w:val="NormalCharacter"/>
          <w:rFonts w:eastAsia="方正仿宋_GBK"/>
          <w:sz w:val="32"/>
          <w:szCs w:val="32"/>
        </w:rPr>
        <w:t>补助标准。</w:t>
      </w:r>
      <w:r w:rsidRPr="005867B9">
        <w:rPr>
          <w:rFonts w:eastAsia="方正仿宋_GBK"/>
          <w:sz w:val="32"/>
          <w:szCs w:val="32"/>
        </w:rPr>
        <w:t>为用人单位（职业中介、劳务派遣机构除外）介绍我市登记失业人员实现稳定就业、签订</w:t>
      </w:r>
      <w:r w:rsidRPr="005867B9">
        <w:rPr>
          <w:rFonts w:eastAsia="方正仿宋_GBK"/>
          <w:sz w:val="32"/>
          <w:szCs w:val="32"/>
        </w:rPr>
        <w:t>1</w:t>
      </w:r>
      <w:r w:rsidRPr="005867B9">
        <w:rPr>
          <w:rFonts w:eastAsia="方正仿宋_GBK"/>
          <w:sz w:val="32"/>
          <w:szCs w:val="32"/>
        </w:rPr>
        <w:t>年以上期限劳动合同并按时足额缴纳社会保险费的，</w:t>
      </w:r>
      <w:r w:rsidRPr="005867B9">
        <w:rPr>
          <w:rStyle w:val="NormalCharacter"/>
          <w:rFonts w:eastAsia="方正仿宋_GBK"/>
          <w:sz w:val="32"/>
          <w:szCs w:val="32"/>
        </w:rPr>
        <w:t>补助</w:t>
      </w:r>
      <w:r w:rsidRPr="005867B9">
        <w:rPr>
          <w:rFonts w:eastAsia="方正仿宋_GBK"/>
          <w:sz w:val="32"/>
          <w:szCs w:val="32"/>
        </w:rPr>
        <w:t>标准为</w:t>
      </w:r>
      <w:r w:rsidRPr="005867B9">
        <w:rPr>
          <w:rFonts w:eastAsia="方正仿宋_GBK"/>
          <w:sz w:val="32"/>
          <w:szCs w:val="32"/>
        </w:rPr>
        <w:t>100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人次；其中介绍就业困难人员实现稳定就业、签订</w:t>
      </w:r>
      <w:r w:rsidRPr="005867B9">
        <w:rPr>
          <w:rFonts w:eastAsia="方正仿宋_GBK"/>
          <w:sz w:val="32"/>
          <w:szCs w:val="32"/>
        </w:rPr>
        <w:t>1</w:t>
      </w:r>
      <w:r w:rsidRPr="005867B9">
        <w:rPr>
          <w:rFonts w:eastAsia="方正仿宋_GBK"/>
          <w:sz w:val="32"/>
          <w:szCs w:val="32"/>
        </w:rPr>
        <w:t>年以上期限劳动合同并按时足额缴纳社会保险费的，</w:t>
      </w:r>
      <w:r w:rsidRPr="005867B9">
        <w:rPr>
          <w:rStyle w:val="NormalCharacter"/>
          <w:rFonts w:eastAsia="方正仿宋_GBK"/>
          <w:sz w:val="32"/>
          <w:szCs w:val="32"/>
        </w:rPr>
        <w:t>补助</w:t>
      </w:r>
      <w:r w:rsidRPr="005867B9">
        <w:rPr>
          <w:rFonts w:eastAsia="方正仿宋_GBK"/>
          <w:sz w:val="32"/>
          <w:szCs w:val="32"/>
        </w:rPr>
        <w:t>标准为</w:t>
      </w:r>
      <w:r w:rsidRPr="005867B9">
        <w:rPr>
          <w:rFonts w:eastAsia="方正仿宋_GBK"/>
          <w:sz w:val="32"/>
          <w:szCs w:val="32"/>
        </w:rPr>
        <w:t>200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人次。介绍外来务工人员实现就业、签订</w:t>
      </w:r>
      <w:r w:rsidRPr="005867B9">
        <w:rPr>
          <w:rFonts w:eastAsia="方正仿宋_GBK"/>
          <w:sz w:val="32"/>
          <w:szCs w:val="32"/>
        </w:rPr>
        <w:t>6</w:t>
      </w:r>
      <w:r w:rsidRPr="005867B9">
        <w:rPr>
          <w:rFonts w:eastAsia="方正仿宋_GBK"/>
          <w:sz w:val="32"/>
          <w:szCs w:val="32"/>
        </w:rPr>
        <w:t>个月以上劳动合同并按时足额缴纳社会保险费，或签订家政服务劳务协议的，</w:t>
      </w:r>
      <w:r w:rsidRPr="005867B9">
        <w:rPr>
          <w:rStyle w:val="NormalCharacter"/>
          <w:rFonts w:eastAsia="方正仿宋_GBK"/>
          <w:sz w:val="32"/>
          <w:szCs w:val="32"/>
        </w:rPr>
        <w:t>补助</w:t>
      </w:r>
      <w:r w:rsidRPr="005867B9">
        <w:rPr>
          <w:rFonts w:eastAsia="方正仿宋_GBK"/>
          <w:sz w:val="32"/>
          <w:szCs w:val="32"/>
        </w:rPr>
        <w:t>标准为</w:t>
      </w:r>
      <w:r w:rsidRPr="005867B9">
        <w:rPr>
          <w:rFonts w:eastAsia="方正仿宋_GBK"/>
          <w:sz w:val="32"/>
          <w:szCs w:val="32"/>
        </w:rPr>
        <w:t>50</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人次。职业介绍</w:t>
      </w:r>
      <w:r w:rsidRPr="005867B9">
        <w:rPr>
          <w:rStyle w:val="NormalCharacter"/>
          <w:rFonts w:eastAsia="方正仿宋_GBK"/>
          <w:sz w:val="32"/>
          <w:szCs w:val="32"/>
        </w:rPr>
        <w:t>补助</w:t>
      </w:r>
      <w:r>
        <w:rPr>
          <w:rFonts w:eastAsia="方正仿宋_GBK" w:hint="eastAsia"/>
          <w:sz w:val="32"/>
          <w:szCs w:val="32"/>
        </w:rPr>
        <w:t>1</w:t>
      </w:r>
      <w:r w:rsidRPr="005867B9">
        <w:rPr>
          <w:rFonts w:eastAsia="方正仿宋_GBK"/>
          <w:sz w:val="32"/>
          <w:szCs w:val="32"/>
        </w:rPr>
        <w:t>年内同一人只可享受一次，公共就业服务机构，以及</w:t>
      </w:r>
      <w:r w:rsidRPr="005867B9">
        <w:rPr>
          <w:rFonts w:eastAsia="方正仿宋_GBK"/>
          <w:kern w:val="0"/>
          <w:sz w:val="32"/>
          <w:szCs w:val="32"/>
        </w:rPr>
        <w:t>其他各类政府部门举办的职业介绍机构不得申领职业介绍</w:t>
      </w:r>
      <w:r w:rsidRPr="005867B9">
        <w:rPr>
          <w:rStyle w:val="NormalCharacter"/>
          <w:rFonts w:eastAsia="方正仿宋_GBK"/>
          <w:sz w:val="32"/>
          <w:szCs w:val="32"/>
        </w:rPr>
        <w:t>补助</w:t>
      </w:r>
      <w:r w:rsidRPr="005867B9">
        <w:rPr>
          <w:rFonts w:eastAsia="方正仿宋_GBK"/>
          <w:kern w:val="0"/>
          <w:sz w:val="32"/>
          <w:szCs w:val="32"/>
        </w:rPr>
        <w:t>。</w:t>
      </w:r>
    </w:p>
    <w:p w:rsidR="008803F9" w:rsidRPr="005867B9" w:rsidRDefault="008803F9" w:rsidP="008803F9">
      <w:pPr>
        <w:spacing w:line="560" w:lineRule="exact"/>
        <w:ind w:firstLineChars="200" w:firstLine="640"/>
        <w:rPr>
          <w:rFonts w:eastAsia="方正仿宋_GBK"/>
          <w:kern w:val="0"/>
          <w:sz w:val="32"/>
          <w:szCs w:val="32"/>
        </w:rPr>
      </w:pPr>
      <w:r w:rsidRPr="005867B9">
        <w:rPr>
          <w:rFonts w:eastAsia="方正仿宋_GBK"/>
          <w:kern w:val="0"/>
          <w:sz w:val="32"/>
          <w:szCs w:val="32"/>
        </w:rPr>
        <w:t xml:space="preserve">3. </w:t>
      </w:r>
      <w:r w:rsidRPr="005867B9">
        <w:rPr>
          <w:rFonts w:eastAsia="方正仿宋_GBK"/>
          <w:kern w:val="0"/>
          <w:sz w:val="32"/>
          <w:szCs w:val="32"/>
        </w:rPr>
        <w:t>申领和支付。符合申报条件的职业中介机构，在季度首月的前</w:t>
      </w:r>
      <w:r w:rsidRPr="005867B9">
        <w:rPr>
          <w:rFonts w:eastAsia="方正仿宋_GBK"/>
          <w:kern w:val="0"/>
          <w:sz w:val="32"/>
          <w:szCs w:val="32"/>
        </w:rPr>
        <w:t xml:space="preserve">5 </w:t>
      </w:r>
      <w:r w:rsidRPr="005867B9">
        <w:rPr>
          <w:rFonts w:eastAsia="方正仿宋_GBK"/>
          <w:kern w:val="0"/>
          <w:sz w:val="32"/>
          <w:szCs w:val="32"/>
        </w:rPr>
        <w:t>个工作日内，向注册地所在区人力资源和社会保障部门（以下简称人社部门）按经其服务的登记失业人员、外来务工人员实际就业的人数，提出上季度职业介绍补贴申请，并提供下列材料：《职业中介机构申请职业介绍补贴承诺书》；《南京市职业介绍补贴申请表》、补贴花名册；用人单位委托招聘书或协议、经求职者本人签名的求职登记表或求职登记台账，外来务工人员家政服务劳务协议。</w:t>
      </w:r>
      <w:r>
        <w:rPr>
          <w:rFonts w:eastAsia="方正仿宋_GBK"/>
          <w:kern w:val="0"/>
          <w:sz w:val="32"/>
          <w:szCs w:val="32"/>
        </w:rPr>
        <w:t>经</w:t>
      </w:r>
      <w:r w:rsidRPr="005867B9">
        <w:rPr>
          <w:rFonts w:eastAsia="方正仿宋_GBK"/>
          <w:kern w:val="0"/>
          <w:sz w:val="32"/>
          <w:szCs w:val="32"/>
        </w:rPr>
        <w:t>市人社局</w:t>
      </w:r>
      <w:r>
        <w:rPr>
          <w:rFonts w:eastAsia="方正仿宋_GBK"/>
          <w:kern w:val="0"/>
          <w:sz w:val="32"/>
          <w:szCs w:val="32"/>
        </w:rPr>
        <w:t>审核</w:t>
      </w:r>
      <w:r w:rsidRPr="005867B9">
        <w:rPr>
          <w:rFonts w:eastAsia="方正仿宋_GBK"/>
          <w:kern w:val="0"/>
          <w:sz w:val="32"/>
          <w:szCs w:val="32"/>
        </w:rPr>
        <w:t>后报市财政局，按规定将补贴资金拨付至申请补贴的职业中介机构银行基本账户。</w:t>
      </w:r>
    </w:p>
    <w:p w:rsidR="008803F9" w:rsidRPr="005867B9" w:rsidRDefault="008803F9" w:rsidP="008803F9">
      <w:pPr>
        <w:spacing w:line="560" w:lineRule="exact"/>
        <w:ind w:firstLineChars="200" w:firstLine="640"/>
        <w:rPr>
          <w:rFonts w:eastAsia="方正楷体_GBK"/>
          <w:kern w:val="0"/>
          <w:sz w:val="32"/>
          <w:szCs w:val="32"/>
        </w:rPr>
      </w:pPr>
      <w:r w:rsidRPr="005867B9">
        <w:rPr>
          <w:rFonts w:eastAsia="方正楷体_GBK"/>
          <w:kern w:val="0"/>
          <w:sz w:val="32"/>
          <w:szCs w:val="32"/>
        </w:rPr>
        <w:t>（二）各区基层平台绩效考核补助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Style w:val="NormalCharacter"/>
          <w:rFonts w:eastAsia="方正仿宋_GBK"/>
          <w:sz w:val="32"/>
          <w:szCs w:val="32"/>
        </w:rPr>
        <w:t>补助</w:t>
      </w:r>
      <w:r w:rsidRPr="005867B9">
        <w:rPr>
          <w:rFonts w:eastAsia="方正仿宋_GBK"/>
          <w:sz w:val="32"/>
          <w:szCs w:val="32"/>
        </w:rPr>
        <w:t>对象。各区人力资源和社会保障平台。</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Style w:val="NormalCharacter"/>
          <w:rFonts w:eastAsia="方正仿宋_GBK"/>
          <w:sz w:val="32"/>
          <w:szCs w:val="32"/>
        </w:rPr>
        <w:t>补助</w:t>
      </w:r>
      <w:r w:rsidRPr="005867B9">
        <w:rPr>
          <w:rFonts w:eastAsia="方正仿宋_GBK"/>
          <w:sz w:val="32"/>
          <w:szCs w:val="32"/>
        </w:rPr>
        <w:t>标准。各区人力资源和社会保障平台服务能力绩效按具体服务内容分别进行百分制考核，考核得分</w:t>
      </w:r>
      <w:r w:rsidRPr="005867B9">
        <w:rPr>
          <w:rFonts w:eastAsia="方正仿宋_GBK"/>
          <w:sz w:val="32"/>
          <w:szCs w:val="32"/>
        </w:rPr>
        <w:t>×</w:t>
      </w:r>
      <w:r w:rsidRPr="005867B9">
        <w:rPr>
          <w:rFonts w:eastAsia="方正仿宋_GBK"/>
          <w:sz w:val="32"/>
          <w:szCs w:val="32"/>
        </w:rPr>
        <w:t>考核系数</w:t>
      </w:r>
      <w:r w:rsidRPr="005867B9">
        <w:rPr>
          <w:rFonts w:eastAsia="方正仿宋_GBK"/>
          <w:sz w:val="32"/>
          <w:szCs w:val="32"/>
        </w:rPr>
        <w:t>×</w:t>
      </w:r>
      <w:r w:rsidRPr="005867B9">
        <w:rPr>
          <w:rFonts w:eastAsia="方正仿宋_GBK"/>
          <w:sz w:val="32"/>
          <w:szCs w:val="32"/>
        </w:rPr>
        <w:t>当年全市奖补资金</w:t>
      </w:r>
      <w:r w:rsidRPr="005867B9">
        <w:rPr>
          <w:rFonts w:eastAsia="方正仿宋_GBK"/>
          <w:sz w:val="32"/>
          <w:szCs w:val="32"/>
        </w:rPr>
        <w:t>/100</w:t>
      </w:r>
      <w:r w:rsidRPr="005867B9">
        <w:rPr>
          <w:rFonts w:eastAsia="方正仿宋_GBK"/>
          <w:sz w:val="32"/>
          <w:szCs w:val="32"/>
        </w:rPr>
        <w:t>即为其当年考核奖补资金。</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申领和支付。根据市对各区考核结果，按规定</w:t>
      </w:r>
      <w:r>
        <w:rPr>
          <w:rFonts w:eastAsia="方正仿宋_GBK" w:hint="eastAsia"/>
          <w:sz w:val="32"/>
          <w:szCs w:val="32"/>
        </w:rPr>
        <w:t>转移支付</w:t>
      </w:r>
      <w:r>
        <w:rPr>
          <w:rFonts w:eastAsia="方正仿宋_GBK"/>
          <w:sz w:val="32"/>
          <w:szCs w:val="32"/>
        </w:rPr>
        <w:t>到</w:t>
      </w:r>
      <w:r w:rsidRPr="005867B9">
        <w:rPr>
          <w:rFonts w:eastAsia="方正仿宋_GBK"/>
          <w:sz w:val="32"/>
          <w:szCs w:val="32"/>
        </w:rPr>
        <w:t>区。</w:t>
      </w:r>
    </w:p>
    <w:p w:rsidR="008803F9" w:rsidRPr="005867B9" w:rsidRDefault="008803F9" w:rsidP="008803F9">
      <w:pPr>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第八条</w:t>
      </w:r>
      <w:r w:rsidRPr="005867B9">
        <w:rPr>
          <w:rFonts w:eastAsia="方正黑体_GBK"/>
          <w:sz w:val="32"/>
          <w:szCs w:val="32"/>
        </w:rPr>
        <w:t xml:space="preserve">  </w:t>
      </w:r>
      <w:r w:rsidRPr="005867B9">
        <w:rPr>
          <w:rFonts w:eastAsia="方正仿宋_GBK"/>
          <w:sz w:val="32"/>
          <w:szCs w:val="32"/>
        </w:rPr>
        <w:t>高技能人才培养补助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高技能人才培养补助资金，主要用于市级高技能人才重点项目、职业技能竞赛补助等。</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（一）高技能人才重点项目补助</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补助对象。南京市技能大师工作室（南京市乡土人才大师工作室），南京市有突出贡献高技能人才，南京市高技能人才研修项目等。</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补助标准。按规定对市级高技能人才重点项目给予适当补助。</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申领和支付。南京市技能大师工作室（乡土人才大师工作室）、南京市有突出贡献高技能人才根据评选结果按规定将资金拨付获评单位。南京市高技能人才研修班在项目实施完成后按规定给予补助。</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（二）职业技能竞赛补助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职业技能竞赛包括职业技能竞赛、乡土人才大赛等。</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补助对象。承办竞赛及集训任务的单位。</w:t>
      </w:r>
    </w:p>
    <w:p w:rsidR="008803F9" w:rsidRPr="005867B9" w:rsidRDefault="008803F9" w:rsidP="008803F9">
      <w:pPr>
        <w:adjustRightInd w:val="0"/>
        <w:snapToGrid w:val="0"/>
        <w:spacing w:line="560" w:lineRule="exact"/>
        <w:ind w:firstLineChars="200" w:firstLine="640"/>
        <w:rPr>
          <w:rFonts w:eastAsia="方正仿宋_GBK"/>
          <w:sz w:val="32"/>
          <w:szCs w:val="32"/>
          <w:u w:val="single"/>
        </w:rPr>
      </w:pPr>
      <w:r w:rsidRPr="005867B9">
        <w:rPr>
          <w:rFonts w:eastAsia="方正仿宋_GBK"/>
          <w:sz w:val="32"/>
          <w:szCs w:val="32"/>
        </w:rPr>
        <w:t xml:space="preserve">2. </w:t>
      </w:r>
      <w:r w:rsidRPr="005867B9">
        <w:rPr>
          <w:rFonts w:eastAsia="方正仿宋_GBK"/>
          <w:sz w:val="32"/>
          <w:szCs w:val="32"/>
        </w:rPr>
        <w:t>补助标准。按照年度竞赛任务和预算安排给予适当补助。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申领和支付。采取政府采购方式，委托专业机构实施，中标机构和市人社局签订合同，市人社局按照合同相关条款和工作进度，支付相关费用。</w:t>
      </w:r>
    </w:p>
    <w:p w:rsidR="008803F9" w:rsidRPr="005867B9" w:rsidRDefault="008803F9" w:rsidP="008803F9">
      <w:pPr>
        <w:adjustRightInd w:val="0"/>
        <w:snapToGrid w:val="0"/>
        <w:spacing w:line="560" w:lineRule="exact"/>
        <w:ind w:firstLineChars="200" w:firstLine="640"/>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第九条</w:t>
      </w:r>
      <w:r w:rsidRPr="005867B9">
        <w:rPr>
          <w:rFonts w:eastAsia="方正黑体_GBK"/>
          <w:sz w:val="32"/>
          <w:szCs w:val="32"/>
        </w:rPr>
        <w:t xml:space="preserve">  </w:t>
      </w:r>
      <w:r w:rsidRPr="005867B9">
        <w:rPr>
          <w:rFonts w:eastAsia="方正仿宋_GBK"/>
          <w:sz w:val="32"/>
          <w:szCs w:val="32"/>
        </w:rPr>
        <w:t>创业补贴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创业补贴包括青年大学生创业优秀项目资助、青年大学生、就业困难人员创业成功奖励、就业困难人员创业带动就业奖励、创业园（大学生创业园、留学人员创业园等创业载体）建设补助、开业补贴等。</w:t>
      </w:r>
    </w:p>
    <w:p w:rsidR="008803F9" w:rsidRPr="005867B9" w:rsidRDefault="008803F9" w:rsidP="008803F9">
      <w:pPr>
        <w:spacing w:line="560" w:lineRule="exact"/>
        <w:ind w:firstLineChars="100" w:firstLine="320"/>
        <w:rPr>
          <w:rFonts w:eastAsia="方正楷体_GBK"/>
          <w:sz w:val="32"/>
          <w:szCs w:val="32"/>
        </w:rPr>
      </w:pPr>
      <w:r w:rsidRPr="005867B9">
        <w:rPr>
          <w:rFonts w:eastAsia="方正楷体_GBK"/>
          <w:sz w:val="32"/>
          <w:szCs w:val="32"/>
        </w:rPr>
        <w:t>（一）青年大学生创业优秀项目资助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资助对象：经评定后获批的青年大学生优秀项目。</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资助标准：</w:t>
      </w:r>
      <w:r w:rsidRPr="005867B9">
        <w:rPr>
          <w:rFonts w:eastAsia="方正仿宋_GBK"/>
          <w:sz w:val="32"/>
          <w:szCs w:val="32"/>
        </w:rPr>
        <w:t>10-50</w:t>
      </w:r>
      <w:r w:rsidRPr="005867B9">
        <w:rPr>
          <w:rFonts w:eastAsia="方正仿宋_GBK"/>
          <w:sz w:val="32"/>
          <w:szCs w:val="32"/>
        </w:rPr>
        <w:t>万元。</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申领和支付。申请人自主申报，提交身份证明、学历凭证、创业计划书，经评审合格、青年大学生工作联席会议确定，南京市创新投资集团完成投资程序后，按规定办理资金拨付。</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（二）青年大学生创业项目融资配套</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补贴对象。青年大学生初创项目</w:t>
      </w:r>
      <w:r w:rsidRPr="005867B9">
        <w:rPr>
          <w:rFonts w:eastAsia="方正仿宋_GBK"/>
          <w:sz w:val="32"/>
          <w:szCs w:val="32"/>
        </w:rPr>
        <w:t>3</w:t>
      </w:r>
      <w:r w:rsidRPr="005867B9">
        <w:rPr>
          <w:rFonts w:eastAsia="方正仿宋_GBK"/>
          <w:sz w:val="32"/>
          <w:szCs w:val="32"/>
        </w:rPr>
        <w:t>年内获得风险投资，且股权比例不低于</w:t>
      </w:r>
      <w:r w:rsidRPr="005867B9">
        <w:rPr>
          <w:rFonts w:eastAsia="方正仿宋_GBK"/>
          <w:sz w:val="32"/>
          <w:szCs w:val="32"/>
        </w:rPr>
        <w:t>30%</w:t>
      </w:r>
      <w:r w:rsidRPr="005867B9">
        <w:rPr>
          <w:rFonts w:eastAsia="方正仿宋_GBK"/>
          <w:sz w:val="32"/>
          <w:szCs w:val="32"/>
        </w:rPr>
        <w:t>的法定代表人。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补贴标准：单个项目融资总额的</w:t>
      </w:r>
      <w:r w:rsidRPr="005867B9">
        <w:rPr>
          <w:rFonts w:eastAsia="方正仿宋_GBK"/>
          <w:sz w:val="32"/>
          <w:szCs w:val="32"/>
        </w:rPr>
        <w:t>10%</w:t>
      </w:r>
      <w:r w:rsidRPr="005867B9">
        <w:rPr>
          <w:rFonts w:eastAsia="方正仿宋_GBK"/>
          <w:sz w:val="32"/>
          <w:szCs w:val="32"/>
        </w:rPr>
        <w:t>、最高不超过</w:t>
      </w:r>
      <w:r w:rsidRPr="005867B9">
        <w:rPr>
          <w:rFonts w:eastAsia="方正仿宋_GBK"/>
          <w:sz w:val="32"/>
          <w:szCs w:val="32"/>
        </w:rPr>
        <w:t>30</w:t>
      </w:r>
      <w:r w:rsidRPr="005867B9">
        <w:rPr>
          <w:rFonts w:eastAsia="方正仿宋_GBK"/>
          <w:sz w:val="32"/>
          <w:szCs w:val="32"/>
        </w:rPr>
        <w:t>万元。</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Pr>
          <w:rFonts w:eastAsia="方正仿宋_GBK"/>
          <w:sz w:val="32"/>
          <w:szCs w:val="32"/>
        </w:rPr>
        <w:t>申领和支付。</w:t>
      </w:r>
      <w:r w:rsidRPr="005867B9">
        <w:rPr>
          <w:rFonts w:eastAsia="方正仿宋_GBK"/>
          <w:sz w:val="32"/>
          <w:szCs w:val="32"/>
        </w:rPr>
        <w:t>申请人自主申报，提交身份证、学历凭证、股权分配材料、投资机构基本资料、企业投资资金到位证明文件等，经青年大学生工作联席会议审核通过，按规定办理资金拨付。</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（三）青年大学生、就业困难人员创业成功奖励</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补贴对象。在我市实现首次创业并正常经营纳税</w:t>
      </w:r>
      <w:r w:rsidRPr="005867B9">
        <w:rPr>
          <w:rFonts w:eastAsia="方正仿宋_GBK"/>
          <w:sz w:val="32"/>
          <w:szCs w:val="32"/>
        </w:rPr>
        <w:t>6</w:t>
      </w:r>
      <w:r w:rsidRPr="005867B9">
        <w:rPr>
          <w:rFonts w:eastAsia="方正仿宋_GBK"/>
          <w:sz w:val="32"/>
          <w:szCs w:val="32"/>
        </w:rPr>
        <w:t>个月以上的青年大学生、就业困难人员。</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补贴标准。补贴标准为</w:t>
      </w:r>
      <w:r w:rsidRPr="005867B9">
        <w:rPr>
          <w:rFonts w:eastAsia="方正仿宋_GBK"/>
          <w:sz w:val="32"/>
          <w:szCs w:val="32"/>
        </w:rPr>
        <w:t xml:space="preserve">4000 </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申领和支付。申请人向注册所在区人社部门提交《南京市创业成功奖励申请表》、身份证、在读（毕业）证明原件及复印件或就业困难认定证明、企业完税凭证、民办非企业须提供登记证书原件及复印件。</w:t>
      </w:r>
      <w:r w:rsidRPr="005867B9">
        <w:rPr>
          <w:rStyle w:val="NormalCharacter"/>
          <w:rFonts w:eastAsia="方正仿宋_GBK"/>
          <w:sz w:val="32"/>
          <w:szCs w:val="32"/>
        </w:rPr>
        <w:t>经人社部门审核后报市财政局，按规定拨付补贴资金。</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（四）青年大学生、就业困难人员创业带动就业奖励</w:t>
      </w:r>
    </w:p>
    <w:p w:rsidR="008803F9" w:rsidRPr="005867B9" w:rsidRDefault="008803F9" w:rsidP="008803F9">
      <w:pPr>
        <w:spacing w:line="560" w:lineRule="exact"/>
        <w:rPr>
          <w:rFonts w:eastAsia="方正仿宋_GBK"/>
          <w:sz w:val="32"/>
          <w:szCs w:val="32"/>
        </w:rPr>
      </w:pPr>
      <w:r w:rsidRPr="005867B9">
        <w:rPr>
          <w:rFonts w:eastAsia="方正仿宋_GBK"/>
          <w:sz w:val="32"/>
          <w:szCs w:val="32"/>
        </w:rPr>
        <w:t xml:space="preserve">    1. </w:t>
      </w:r>
      <w:r w:rsidRPr="005867B9">
        <w:rPr>
          <w:rFonts w:eastAsia="方正仿宋_GBK"/>
          <w:sz w:val="32"/>
          <w:szCs w:val="32"/>
        </w:rPr>
        <w:t>补贴对象。对符合创业成功奖励条件的、吸纳持《就业创业证》的本市户籍失业人员就业，与其签订劳动合同并依法缴纳社会保险费满</w:t>
      </w:r>
      <w:r>
        <w:rPr>
          <w:rFonts w:eastAsia="方正仿宋_GBK" w:hint="eastAsia"/>
          <w:sz w:val="32"/>
          <w:szCs w:val="32"/>
        </w:rPr>
        <w:t>1</w:t>
      </w:r>
      <w:r w:rsidRPr="005867B9">
        <w:rPr>
          <w:rFonts w:eastAsia="方正仿宋_GBK"/>
          <w:sz w:val="32"/>
          <w:szCs w:val="32"/>
        </w:rPr>
        <w:t>年的青年大学生、就业困难人员创业者。</w:t>
      </w:r>
    </w:p>
    <w:p w:rsidR="008803F9" w:rsidRPr="005867B9" w:rsidRDefault="008803F9" w:rsidP="008803F9">
      <w:pPr>
        <w:spacing w:line="560" w:lineRule="exact"/>
        <w:ind w:firstLine="645"/>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补贴标准。每带动</w:t>
      </w:r>
      <w:r w:rsidRPr="005867B9">
        <w:rPr>
          <w:rFonts w:eastAsia="方正仿宋_GBK"/>
          <w:sz w:val="32"/>
          <w:szCs w:val="32"/>
        </w:rPr>
        <w:t>1</w:t>
      </w:r>
      <w:r w:rsidRPr="005867B9">
        <w:rPr>
          <w:rFonts w:eastAsia="方正仿宋_GBK"/>
          <w:sz w:val="32"/>
          <w:szCs w:val="32"/>
        </w:rPr>
        <w:t>人就业给予</w:t>
      </w:r>
      <w:r w:rsidRPr="005867B9">
        <w:rPr>
          <w:rFonts w:eastAsia="方正仿宋_GBK"/>
          <w:sz w:val="32"/>
          <w:szCs w:val="32"/>
        </w:rPr>
        <w:t>2000</w:t>
      </w:r>
      <w:r w:rsidRPr="005867B9">
        <w:rPr>
          <w:rFonts w:eastAsia="方正仿宋_GBK"/>
          <w:sz w:val="32"/>
          <w:szCs w:val="32"/>
        </w:rPr>
        <w:t>元一次性奖励。</w:t>
      </w:r>
    </w:p>
    <w:p w:rsidR="008803F9" w:rsidRPr="005867B9" w:rsidRDefault="008803F9" w:rsidP="008803F9">
      <w:pPr>
        <w:spacing w:line="560" w:lineRule="exact"/>
        <w:ind w:firstLine="645"/>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申请人向注册所在区人社部门提交《南京市创业带动就业奖励申请表》、《南京市自主创业吸纳人员花名册》、创业实体创办人的身份证、在读（毕业）证明原件及复印件或就业困难人员认定证明、民办非企业须提供登记证书原件及复印件。</w:t>
      </w:r>
      <w:r w:rsidRPr="005867B9">
        <w:rPr>
          <w:rStyle w:val="NormalCharacter"/>
          <w:rFonts w:eastAsia="方正仿宋_GBK"/>
          <w:sz w:val="32"/>
          <w:szCs w:val="32"/>
        </w:rPr>
        <w:t>经人社部门审核后报市财政局，按规定拨付补贴资金。</w:t>
      </w:r>
    </w:p>
    <w:p w:rsidR="008803F9" w:rsidRPr="005867B9" w:rsidRDefault="008803F9" w:rsidP="008803F9">
      <w:pPr>
        <w:spacing w:line="560" w:lineRule="exact"/>
        <w:ind w:firstLine="645"/>
        <w:rPr>
          <w:rFonts w:eastAsia="方正楷体_GBK"/>
          <w:sz w:val="32"/>
          <w:szCs w:val="32"/>
        </w:rPr>
      </w:pPr>
      <w:r w:rsidRPr="005867B9">
        <w:rPr>
          <w:rFonts w:eastAsia="方正楷体_GBK"/>
          <w:sz w:val="32"/>
          <w:szCs w:val="32"/>
        </w:rPr>
        <w:t>（五）创业园（大学生创业园、留创园等创业载体）建设补助</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补贴对象。符合建设标准，经市认定的创业园（大学生创业园、留学人员创业园等创业载体）法人实体。</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补贴标准。按相关规定给予一次性建设补贴或绩效奖励。</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申领和支付。符合建设标准的创业园（大学生创业园、留学人员创业园等创业载体）法人实体机构向注册所在区人社部门提出申请，经各区初审合格后，推荐上报市人社局；</w:t>
      </w:r>
      <w:r>
        <w:rPr>
          <w:rFonts w:eastAsia="方正仿宋_GBK"/>
          <w:sz w:val="32"/>
          <w:szCs w:val="32"/>
        </w:rPr>
        <w:t>经</w:t>
      </w:r>
      <w:r w:rsidRPr="005867B9">
        <w:rPr>
          <w:rFonts w:eastAsia="方正仿宋_GBK"/>
          <w:sz w:val="32"/>
          <w:szCs w:val="32"/>
        </w:rPr>
        <w:t>市人社局组织评审</w:t>
      </w:r>
      <w:r>
        <w:rPr>
          <w:rFonts w:eastAsia="方正仿宋_GBK" w:hint="eastAsia"/>
          <w:sz w:val="32"/>
          <w:szCs w:val="32"/>
        </w:rPr>
        <w:t>通过</w:t>
      </w:r>
      <w:r w:rsidRPr="005867B9">
        <w:rPr>
          <w:rFonts w:eastAsia="方正仿宋_GBK"/>
          <w:sz w:val="32"/>
          <w:szCs w:val="32"/>
        </w:rPr>
        <w:t>后</w:t>
      </w:r>
      <w:r>
        <w:rPr>
          <w:rFonts w:eastAsia="方正仿宋_GBK"/>
          <w:sz w:val="32"/>
          <w:szCs w:val="32"/>
        </w:rPr>
        <w:t>报市财政局</w:t>
      </w:r>
      <w:r w:rsidRPr="005867B9">
        <w:rPr>
          <w:rFonts w:eastAsia="方正仿宋_GBK"/>
          <w:sz w:val="32"/>
          <w:szCs w:val="32"/>
        </w:rPr>
        <w:t>，按规定将</w:t>
      </w:r>
      <w:r>
        <w:rPr>
          <w:rStyle w:val="NormalCharacter"/>
          <w:rFonts w:eastAsia="方正仿宋_GBK"/>
          <w:sz w:val="32"/>
          <w:szCs w:val="32"/>
        </w:rPr>
        <w:t>补贴</w:t>
      </w:r>
      <w:r w:rsidRPr="005867B9">
        <w:rPr>
          <w:rFonts w:eastAsia="方正仿宋_GBK"/>
          <w:sz w:val="32"/>
          <w:szCs w:val="32"/>
        </w:rPr>
        <w:t>资金转移支付到</w:t>
      </w:r>
      <w:r>
        <w:rPr>
          <w:rFonts w:eastAsia="方正仿宋_GBK"/>
          <w:sz w:val="32"/>
          <w:szCs w:val="32"/>
        </w:rPr>
        <w:t>相关</w:t>
      </w:r>
      <w:r w:rsidRPr="005867B9">
        <w:rPr>
          <w:rFonts w:eastAsia="方正仿宋_GBK"/>
          <w:sz w:val="32"/>
          <w:szCs w:val="32"/>
        </w:rPr>
        <w:t>区</w:t>
      </w:r>
      <w:r>
        <w:rPr>
          <w:rFonts w:eastAsia="方正仿宋_GBK" w:hint="eastAsia"/>
          <w:sz w:val="32"/>
          <w:szCs w:val="32"/>
        </w:rPr>
        <w:t>，由</w:t>
      </w:r>
      <w:r>
        <w:rPr>
          <w:rFonts w:eastAsia="方正仿宋_GBK"/>
          <w:sz w:val="32"/>
          <w:szCs w:val="32"/>
        </w:rPr>
        <w:t>区</w:t>
      </w:r>
      <w:r w:rsidRPr="0042189A">
        <w:rPr>
          <w:rFonts w:eastAsia="方正仿宋_GBK"/>
          <w:sz w:val="32"/>
          <w:szCs w:val="32"/>
        </w:rPr>
        <w:t>拨付至申请补贴单位的银行基本账户</w:t>
      </w:r>
      <w:r w:rsidRPr="005867B9">
        <w:rPr>
          <w:rFonts w:eastAsia="方正仿宋_GBK"/>
          <w:sz w:val="32"/>
          <w:szCs w:val="32"/>
        </w:rPr>
        <w:t>。</w:t>
      </w:r>
    </w:p>
    <w:p w:rsidR="008803F9" w:rsidRPr="005867B9" w:rsidRDefault="008803F9" w:rsidP="008803F9">
      <w:pPr>
        <w:spacing w:line="560" w:lineRule="exact"/>
        <w:ind w:firstLineChars="150" w:firstLine="480"/>
        <w:rPr>
          <w:rFonts w:eastAsia="方正楷体_GBK"/>
          <w:sz w:val="32"/>
          <w:szCs w:val="32"/>
        </w:rPr>
      </w:pPr>
      <w:r w:rsidRPr="005867B9">
        <w:rPr>
          <w:rStyle w:val="NormalCharacter"/>
          <w:rFonts w:eastAsia="方正楷体_GBK"/>
          <w:sz w:val="32"/>
          <w:szCs w:val="32"/>
        </w:rPr>
        <w:t>（六）青年大学生创业</w:t>
      </w:r>
      <w:r w:rsidRPr="005867B9">
        <w:rPr>
          <w:rFonts w:eastAsia="方正楷体_GBK"/>
          <w:sz w:val="32"/>
          <w:szCs w:val="32"/>
        </w:rPr>
        <w:t>开业补贴</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r w:rsidRPr="005867B9">
        <w:rPr>
          <w:rFonts w:eastAsia="方正仿宋_GBK"/>
          <w:kern w:val="0"/>
          <w:sz w:val="32"/>
          <w:szCs w:val="32"/>
        </w:rPr>
        <w:t xml:space="preserve">1. </w:t>
      </w:r>
      <w:r w:rsidRPr="005867B9">
        <w:rPr>
          <w:rFonts w:eastAsia="方正仿宋_GBK"/>
          <w:kern w:val="0"/>
          <w:sz w:val="32"/>
          <w:szCs w:val="32"/>
        </w:rPr>
        <w:t>补贴对象。</w:t>
      </w:r>
      <w:r w:rsidRPr="005867B9">
        <w:rPr>
          <w:rFonts w:eastAsia="方正仿宋_GBK"/>
          <w:sz w:val="32"/>
          <w:szCs w:val="32"/>
        </w:rPr>
        <w:t>青年大学生</w:t>
      </w:r>
      <w:r w:rsidRPr="005867B9">
        <w:rPr>
          <w:rFonts w:eastAsia="方正仿宋_GBK"/>
          <w:sz w:val="32"/>
          <w:szCs w:val="32"/>
        </w:rPr>
        <w:t>2018</w:t>
      </w:r>
      <w:r w:rsidRPr="005867B9">
        <w:rPr>
          <w:rFonts w:eastAsia="方正仿宋_GBK"/>
          <w:sz w:val="32"/>
          <w:szCs w:val="32"/>
        </w:rPr>
        <w:t>年</w:t>
      </w:r>
      <w:r w:rsidRPr="005867B9">
        <w:rPr>
          <w:rFonts w:eastAsia="方正仿宋_GBK"/>
          <w:sz w:val="32"/>
          <w:szCs w:val="32"/>
        </w:rPr>
        <w:t>1</w:t>
      </w:r>
      <w:r w:rsidRPr="005867B9">
        <w:rPr>
          <w:rFonts w:eastAsia="方正仿宋_GBK"/>
          <w:sz w:val="32"/>
          <w:szCs w:val="32"/>
        </w:rPr>
        <w:t>月</w:t>
      </w:r>
      <w:r w:rsidRPr="005867B9">
        <w:rPr>
          <w:rFonts w:eastAsia="方正仿宋_GBK"/>
          <w:sz w:val="32"/>
          <w:szCs w:val="32"/>
        </w:rPr>
        <w:t>1</w:t>
      </w:r>
      <w:r w:rsidRPr="005867B9">
        <w:rPr>
          <w:rFonts w:eastAsia="方正仿宋_GBK"/>
          <w:sz w:val="32"/>
          <w:szCs w:val="32"/>
        </w:rPr>
        <w:t>日后，首次在宁注册领取工商营业执照，并担任创业实体的法定代表人、个体工商户主。</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r w:rsidRPr="005867B9">
        <w:rPr>
          <w:rFonts w:eastAsia="方正仿宋_GBK"/>
          <w:kern w:val="0"/>
          <w:sz w:val="32"/>
          <w:szCs w:val="32"/>
        </w:rPr>
        <w:t xml:space="preserve">2. </w:t>
      </w:r>
      <w:r w:rsidRPr="005867B9">
        <w:rPr>
          <w:rFonts w:eastAsia="方正仿宋_GBK"/>
          <w:kern w:val="0"/>
          <w:sz w:val="32"/>
          <w:szCs w:val="32"/>
        </w:rPr>
        <w:t>补贴标准。开业补贴的补贴标准为</w:t>
      </w:r>
      <w:r w:rsidRPr="005867B9">
        <w:rPr>
          <w:rFonts w:eastAsia="方正仿宋_GBK"/>
          <w:sz w:val="32"/>
          <w:szCs w:val="32"/>
        </w:rPr>
        <w:t xml:space="preserve">2000 </w:t>
      </w:r>
      <w:r w:rsidRPr="005867B9">
        <w:rPr>
          <w:rFonts w:eastAsia="方正仿宋_GBK"/>
          <w:sz w:val="32"/>
          <w:szCs w:val="32"/>
        </w:rPr>
        <w:t>元</w:t>
      </w:r>
      <w:r w:rsidRPr="005867B9">
        <w:rPr>
          <w:rFonts w:eastAsia="方正仿宋_GBK"/>
          <w:sz w:val="32"/>
          <w:szCs w:val="32"/>
        </w:rPr>
        <w:t>/</w:t>
      </w:r>
      <w:r w:rsidRPr="005867B9">
        <w:rPr>
          <w:rFonts w:eastAsia="方正仿宋_GBK"/>
          <w:sz w:val="32"/>
          <w:szCs w:val="32"/>
        </w:rPr>
        <w:t>人。</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申领和支付。审核通过后，开业补贴将发放至申请人</w:t>
      </w:r>
      <w:r w:rsidRPr="005867B9">
        <w:rPr>
          <w:rFonts w:eastAsia="方正仿宋_GBK"/>
          <w:sz w:val="32"/>
          <w:szCs w:val="32"/>
        </w:rPr>
        <w:t>“</w:t>
      </w:r>
      <w:r w:rsidRPr="005867B9">
        <w:rPr>
          <w:rFonts w:eastAsia="方正仿宋_GBK"/>
          <w:sz w:val="32"/>
          <w:szCs w:val="32"/>
        </w:rPr>
        <w:t>我的南京</w:t>
      </w:r>
      <w:r w:rsidRPr="005867B9">
        <w:rPr>
          <w:rFonts w:eastAsia="方正仿宋_GBK"/>
          <w:sz w:val="32"/>
          <w:szCs w:val="32"/>
        </w:rPr>
        <w:t>”</w:t>
      </w:r>
      <w:r w:rsidRPr="005867B9">
        <w:rPr>
          <w:rFonts w:eastAsia="方正仿宋_GBK"/>
          <w:sz w:val="32"/>
          <w:szCs w:val="32"/>
        </w:rPr>
        <w:t>手机</w:t>
      </w:r>
      <w:r w:rsidRPr="005867B9">
        <w:rPr>
          <w:rFonts w:eastAsia="方正仿宋_GBK"/>
          <w:sz w:val="32"/>
          <w:szCs w:val="32"/>
        </w:rPr>
        <w:t xml:space="preserve">APP </w:t>
      </w:r>
      <w:r w:rsidRPr="005867B9">
        <w:rPr>
          <w:rFonts w:eastAsia="方正仿宋_GBK"/>
          <w:sz w:val="32"/>
          <w:szCs w:val="32"/>
        </w:rPr>
        <w:t>电子钱包账户（港澳台人员无法注册电子钱包的，发放至本人提供的银行账号）。</w:t>
      </w:r>
    </w:p>
    <w:p w:rsidR="008803F9" w:rsidRPr="005867B9" w:rsidRDefault="008803F9" w:rsidP="008803F9">
      <w:pPr>
        <w:autoSpaceDE w:val="0"/>
        <w:autoSpaceDN w:val="0"/>
        <w:adjustRightInd w:val="0"/>
        <w:spacing w:line="560" w:lineRule="exact"/>
        <w:ind w:firstLineChars="200" w:firstLine="640"/>
        <w:jc w:val="left"/>
        <w:rPr>
          <w:rFonts w:eastAsia="方正仿宋_GBK"/>
          <w:sz w:val="32"/>
          <w:szCs w:val="32"/>
        </w:rPr>
      </w:pPr>
    </w:p>
    <w:p w:rsidR="008803F9" w:rsidRPr="005867B9" w:rsidRDefault="008803F9" w:rsidP="008803F9">
      <w:pPr>
        <w:spacing w:line="560" w:lineRule="exact"/>
        <w:ind w:firstLineChars="200" w:firstLine="640"/>
        <w:rPr>
          <w:rFonts w:eastAsia="方正仿宋_GBK"/>
          <w:sz w:val="32"/>
          <w:szCs w:val="32"/>
        </w:rPr>
      </w:pPr>
      <w:r w:rsidRPr="005867B9">
        <w:rPr>
          <w:rFonts w:eastAsia="方正黑体_GBK"/>
          <w:sz w:val="32"/>
          <w:szCs w:val="32"/>
        </w:rPr>
        <w:t>第十条</w:t>
      </w:r>
      <w:r w:rsidRPr="005867B9">
        <w:rPr>
          <w:rFonts w:eastAsia="方正黑体_GBK"/>
          <w:sz w:val="32"/>
          <w:szCs w:val="32"/>
        </w:rPr>
        <w:t xml:space="preserve">  </w:t>
      </w:r>
      <w:r w:rsidRPr="005867B9">
        <w:rPr>
          <w:rFonts w:eastAsia="方正仿宋_GBK"/>
          <w:sz w:val="32"/>
          <w:szCs w:val="32"/>
        </w:rPr>
        <w:t>其他就业创业扶持引导补贴</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其他就业创业扶持引导补贴包括人力资源服务业发展资金、中小微企业招用高校毕业生一次性吸纳就业补贴、</w:t>
      </w:r>
      <w:r w:rsidRPr="005867B9">
        <w:rPr>
          <w:rFonts w:eastAsia="方正仿宋_GBK"/>
          <w:sz w:val="32"/>
          <w:szCs w:val="32"/>
        </w:rPr>
        <w:t xml:space="preserve"> “</w:t>
      </w:r>
      <w:r w:rsidRPr="005867B9">
        <w:rPr>
          <w:rFonts w:eastAsia="方正仿宋_GBK"/>
          <w:sz w:val="32"/>
          <w:szCs w:val="32"/>
        </w:rPr>
        <w:t>赢在南京</w:t>
      </w:r>
      <w:r w:rsidRPr="005867B9">
        <w:rPr>
          <w:rFonts w:eastAsia="方正仿宋_GBK"/>
          <w:sz w:val="32"/>
          <w:szCs w:val="32"/>
        </w:rPr>
        <w:t>”</w:t>
      </w:r>
      <w:r w:rsidRPr="005867B9">
        <w:rPr>
          <w:rFonts w:eastAsia="方正仿宋_GBK"/>
          <w:sz w:val="32"/>
          <w:szCs w:val="32"/>
        </w:rPr>
        <w:t>创业大赛、海归人员创业就业辅导补助、就业创业培训师资奖补等。</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（一）人力资源服务业发展资金</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补贴对象。入选国家级、省级、市级的人力资源服务产业园、骨干企业和诚信企业；符合条件的开展人力资源从业资格辅导、业务研修和交流的第三方社会机构。</w:t>
      </w:r>
    </w:p>
    <w:p w:rsidR="008803F9" w:rsidRPr="005867B9" w:rsidRDefault="008803F9" w:rsidP="008803F9">
      <w:pPr>
        <w:adjustRightInd w:val="0"/>
        <w:snapToGrid w:val="0"/>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补贴标准。按相关规定给予园区、企业一次性建设补贴或绩效奖励。按委托任务、和预算安排情况确定第三方社会机构的补助额度。</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一次性建设补贴或绩效奖励根据评选结果，按规定将资金拨付获评单位。辅导研修和交流项目采取政府采购方式，委托社会专业机构实施，中标机构和市人社局签订合同，市人社局按照合同相关条款和工作进度，支付相关费用。</w:t>
      </w:r>
    </w:p>
    <w:p w:rsidR="008803F9" w:rsidRPr="005867B9" w:rsidRDefault="008803F9" w:rsidP="008803F9">
      <w:pPr>
        <w:spacing w:line="560" w:lineRule="exact"/>
        <w:ind w:firstLineChars="150" w:firstLine="480"/>
        <w:rPr>
          <w:rFonts w:eastAsia="方正楷体_GBK"/>
          <w:sz w:val="32"/>
          <w:szCs w:val="32"/>
        </w:rPr>
      </w:pPr>
      <w:r w:rsidRPr="005867B9">
        <w:rPr>
          <w:rFonts w:eastAsia="方正楷体_GBK"/>
          <w:sz w:val="32"/>
          <w:szCs w:val="32"/>
        </w:rPr>
        <w:t>（二）中小微企业招用高校毕业生一次性吸纳就业补贴</w:t>
      </w:r>
    </w:p>
    <w:p w:rsidR="008803F9" w:rsidRPr="005867B9" w:rsidRDefault="008803F9" w:rsidP="008803F9">
      <w:pPr>
        <w:spacing w:line="560" w:lineRule="exact"/>
        <w:ind w:firstLineChars="200" w:firstLine="640"/>
        <w:rPr>
          <w:rFonts w:eastAsia="方正仿宋_GBK"/>
          <w:bCs/>
          <w:sz w:val="32"/>
          <w:szCs w:val="32"/>
        </w:rPr>
      </w:pPr>
      <w:r w:rsidRPr="005867B9">
        <w:rPr>
          <w:rFonts w:eastAsia="方正仿宋_GBK"/>
          <w:bCs/>
          <w:sz w:val="32"/>
          <w:szCs w:val="32"/>
        </w:rPr>
        <w:t xml:space="preserve">1. </w:t>
      </w:r>
      <w:r w:rsidRPr="005867B9">
        <w:rPr>
          <w:rFonts w:eastAsia="方正仿宋_GBK"/>
          <w:bCs/>
          <w:sz w:val="32"/>
          <w:szCs w:val="32"/>
        </w:rPr>
        <w:t>补贴对象。我市范围内登记注册的中小微企业。</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bCs/>
          <w:sz w:val="32"/>
          <w:szCs w:val="32"/>
        </w:rPr>
        <w:t xml:space="preserve">2. </w:t>
      </w:r>
      <w:r w:rsidRPr="005867B9">
        <w:rPr>
          <w:rFonts w:eastAsia="方正仿宋_GBK"/>
          <w:bCs/>
          <w:sz w:val="32"/>
          <w:szCs w:val="32"/>
        </w:rPr>
        <w:t>补贴标准。新招用毕业</w:t>
      </w:r>
      <w:r w:rsidRPr="005867B9">
        <w:rPr>
          <w:rFonts w:eastAsia="方正仿宋_GBK"/>
          <w:bCs/>
          <w:sz w:val="32"/>
          <w:szCs w:val="32"/>
        </w:rPr>
        <w:t>1</w:t>
      </w:r>
      <w:r w:rsidRPr="005867B9">
        <w:rPr>
          <w:rFonts w:eastAsia="方正仿宋_GBK"/>
          <w:bCs/>
          <w:sz w:val="32"/>
          <w:szCs w:val="32"/>
        </w:rPr>
        <w:t>年内的高校毕业生以及技工院校高级工、技师（预备技师班）和特殊教育院校职业教育类毕业生，进行就业登记，签订</w:t>
      </w:r>
      <w:r w:rsidRPr="005867B9">
        <w:rPr>
          <w:rFonts w:eastAsia="方正仿宋_GBK"/>
          <w:bCs/>
          <w:sz w:val="32"/>
          <w:szCs w:val="32"/>
        </w:rPr>
        <w:t>1</w:t>
      </w:r>
      <w:r w:rsidRPr="005867B9">
        <w:rPr>
          <w:rFonts w:eastAsia="方正仿宋_GBK"/>
          <w:bCs/>
          <w:sz w:val="32"/>
          <w:szCs w:val="32"/>
        </w:rPr>
        <w:t>年以上期限劳动合同、按时足额缴纳城镇职工社会保险费、依法支付劳动报酬的，按</w:t>
      </w:r>
      <w:r w:rsidRPr="005867B9">
        <w:rPr>
          <w:rFonts w:eastAsia="方正仿宋_GBK"/>
          <w:bCs/>
          <w:sz w:val="32"/>
          <w:szCs w:val="32"/>
        </w:rPr>
        <w:t>2000</w:t>
      </w:r>
      <w:r w:rsidRPr="005867B9">
        <w:rPr>
          <w:rFonts w:eastAsia="方正仿宋_GBK"/>
          <w:bCs/>
          <w:sz w:val="32"/>
          <w:szCs w:val="32"/>
        </w:rPr>
        <w:t>元</w:t>
      </w:r>
      <w:r w:rsidRPr="005867B9">
        <w:rPr>
          <w:rFonts w:eastAsia="方正仿宋_GBK"/>
          <w:bCs/>
          <w:sz w:val="32"/>
          <w:szCs w:val="32"/>
        </w:rPr>
        <w:t>/</w:t>
      </w:r>
      <w:r w:rsidRPr="005867B9">
        <w:rPr>
          <w:rFonts w:eastAsia="方正仿宋_GBK"/>
          <w:bCs/>
          <w:sz w:val="32"/>
          <w:szCs w:val="32"/>
        </w:rPr>
        <w:t>人给予一次性吸纳就业补贴。中</w:t>
      </w:r>
      <w:r w:rsidRPr="005867B9">
        <w:rPr>
          <w:rFonts w:eastAsia="方正仿宋_GBK"/>
          <w:sz w:val="32"/>
          <w:szCs w:val="32"/>
        </w:rPr>
        <w:t>小微企业招用就业困难高校毕业生的岗位补贴与招用高校毕业生一次性吸纳就业补贴不可同时享受。</w:t>
      </w:r>
    </w:p>
    <w:p w:rsidR="008803F9" w:rsidRPr="005867B9" w:rsidRDefault="008803F9" w:rsidP="008803F9">
      <w:pPr>
        <w:spacing w:line="560" w:lineRule="exact"/>
        <w:ind w:firstLineChars="200" w:firstLine="640"/>
        <w:rPr>
          <w:rStyle w:val="NormalCharacte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w:t>
      </w:r>
      <w:r w:rsidRPr="005867B9">
        <w:rPr>
          <w:rStyle w:val="NormalCharacter"/>
          <w:rFonts w:eastAsia="方正仿宋_GBK"/>
          <w:sz w:val="32"/>
          <w:szCs w:val="32"/>
        </w:rPr>
        <w:t>符合申报条件的中小微企业，在季度首月的前</w:t>
      </w:r>
      <w:r w:rsidRPr="005867B9">
        <w:rPr>
          <w:rStyle w:val="NormalCharacter"/>
          <w:rFonts w:eastAsia="方正仿宋_GBK"/>
          <w:sz w:val="32"/>
          <w:szCs w:val="32"/>
        </w:rPr>
        <w:t>5</w:t>
      </w:r>
      <w:r w:rsidRPr="005867B9">
        <w:rPr>
          <w:rStyle w:val="NormalCharacter"/>
          <w:rFonts w:eastAsia="方正仿宋_GBK"/>
          <w:sz w:val="32"/>
          <w:szCs w:val="32"/>
        </w:rPr>
        <w:t>个工作日内，向注册地所在区人社部门提出申请，提供：上年度企业财务报表原件及复印件；高校毕业生毕业证书原件及复印件；用人单位申报补贴期间的工资支付凭证（工资表）原件及复印件；《用人单位申请补贴承诺书》；《中小微企业招用高校毕业生一次性吸纳就业补贴申请表》；《中小微企业享受一次性吸纳就业补贴花名册》</w:t>
      </w:r>
      <w:r w:rsidRPr="005867B9">
        <w:rPr>
          <w:rStyle w:val="NormalCharacter"/>
          <w:rFonts w:eastAsia="方正仿宋_GBK"/>
          <w:sz w:val="32"/>
          <w:szCs w:val="32"/>
        </w:rPr>
        <w:t xml:space="preserve"> </w:t>
      </w:r>
      <w:r w:rsidRPr="005867B9">
        <w:rPr>
          <w:rStyle w:val="NormalCharacter"/>
          <w:rFonts w:eastAsia="方正仿宋_GBK"/>
          <w:sz w:val="32"/>
          <w:szCs w:val="32"/>
        </w:rPr>
        <w:t>。申请单位为劳务派遣企业的，另需提供其与用工单位签订的派遣</w:t>
      </w:r>
      <w:r>
        <w:rPr>
          <w:rStyle w:val="NormalCharacter"/>
          <w:rFonts w:eastAsia="方正仿宋_GBK"/>
          <w:sz w:val="32"/>
          <w:szCs w:val="32"/>
        </w:rPr>
        <w:t>协议、《南京市劳务派遣企业派遣人员花名册表》。经</w:t>
      </w:r>
      <w:r w:rsidRPr="005867B9">
        <w:rPr>
          <w:rStyle w:val="NormalCharacter"/>
          <w:rFonts w:eastAsia="方正仿宋_GBK"/>
          <w:sz w:val="32"/>
          <w:szCs w:val="32"/>
        </w:rPr>
        <w:t>人社</w:t>
      </w:r>
      <w:r>
        <w:rPr>
          <w:rStyle w:val="NormalCharacter"/>
          <w:rFonts w:eastAsia="方正仿宋_GBK"/>
          <w:sz w:val="32"/>
          <w:szCs w:val="32"/>
        </w:rPr>
        <w:t>部门</w:t>
      </w:r>
      <w:r w:rsidRPr="005867B9">
        <w:rPr>
          <w:rStyle w:val="NormalCharacter"/>
          <w:rFonts w:eastAsia="方正仿宋_GBK"/>
          <w:sz w:val="32"/>
          <w:szCs w:val="32"/>
        </w:rPr>
        <w:t>审核后报</w:t>
      </w:r>
      <w:r w:rsidRPr="005867B9">
        <w:rPr>
          <w:rFonts w:eastAsia="方正仿宋_GBK"/>
          <w:sz w:val="32"/>
          <w:szCs w:val="32"/>
        </w:rPr>
        <w:t>市财政局，按规定</w:t>
      </w:r>
      <w:r>
        <w:rPr>
          <w:rFonts w:eastAsia="方正仿宋_GBK" w:hint="eastAsia"/>
          <w:sz w:val="32"/>
          <w:szCs w:val="32"/>
        </w:rPr>
        <w:t>拨付</w:t>
      </w:r>
      <w:r w:rsidRPr="005867B9">
        <w:rPr>
          <w:rStyle w:val="NormalCharacter"/>
          <w:rFonts w:eastAsia="方正仿宋_GBK"/>
          <w:sz w:val="32"/>
          <w:szCs w:val="32"/>
        </w:rPr>
        <w:t>补贴资金</w:t>
      </w:r>
      <w:r w:rsidRPr="005867B9">
        <w:rPr>
          <w:rFonts w:eastAsia="方正仿宋_GBK"/>
          <w:sz w:val="32"/>
          <w:szCs w:val="32"/>
        </w:rPr>
        <w:t>。</w:t>
      </w:r>
    </w:p>
    <w:p w:rsidR="008803F9" w:rsidRPr="005867B9" w:rsidRDefault="008803F9" w:rsidP="008803F9">
      <w:pPr>
        <w:spacing w:line="560" w:lineRule="exact"/>
        <w:ind w:firstLineChars="200" w:firstLine="640"/>
        <w:rPr>
          <w:rFonts w:eastAsia="方正楷体_GBK"/>
          <w:sz w:val="32"/>
          <w:szCs w:val="32"/>
        </w:rPr>
      </w:pPr>
      <w:r w:rsidRPr="005867B9">
        <w:rPr>
          <w:rFonts w:eastAsia="方正楷体_GBK"/>
          <w:sz w:val="32"/>
          <w:szCs w:val="32"/>
        </w:rPr>
        <w:t>（三）高校创业辅导站绩效奖励</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1. </w:t>
      </w:r>
      <w:r w:rsidRPr="005867B9">
        <w:rPr>
          <w:rFonts w:eastAsia="方正仿宋_GBK"/>
          <w:sz w:val="32"/>
          <w:szCs w:val="32"/>
        </w:rPr>
        <w:t>奖励对象。在宁高校就业创业指导站。</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2. </w:t>
      </w:r>
      <w:r w:rsidRPr="005867B9">
        <w:rPr>
          <w:rFonts w:eastAsia="方正仿宋_GBK"/>
          <w:sz w:val="32"/>
          <w:szCs w:val="32"/>
        </w:rPr>
        <w:t>奖励标准。按市财政局、人社局相关规定执行。</w:t>
      </w:r>
    </w:p>
    <w:p w:rsidR="008803F9" w:rsidRPr="005867B9" w:rsidRDefault="008803F9" w:rsidP="008803F9">
      <w:pPr>
        <w:spacing w:line="560" w:lineRule="exact"/>
        <w:ind w:firstLineChars="200" w:firstLine="640"/>
        <w:rPr>
          <w:rFonts w:eastAsia="方正仿宋_GBK"/>
          <w:sz w:val="32"/>
          <w:szCs w:val="32"/>
        </w:rPr>
      </w:pPr>
      <w:r w:rsidRPr="005867B9">
        <w:rPr>
          <w:rFonts w:eastAsia="方正仿宋_GBK"/>
          <w:sz w:val="32"/>
          <w:szCs w:val="32"/>
        </w:rPr>
        <w:t xml:space="preserve">3. </w:t>
      </w:r>
      <w:r w:rsidRPr="005867B9">
        <w:rPr>
          <w:rFonts w:eastAsia="方正仿宋_GBK"/>
          <w:sz w:val="32"/>
          <w:szCs w:val="32"/>
        </w:rPr>
        <w:t>申领和支付。有关单位按申报</w:t>
      </w:r>
      <w:r>
        <w:rPr>
          <w:rFonts w:eastAsia="方正仿宋_GBK"/>
          <w:sz w:val="32"/>
          <w:szCs w:val="32"/>
        </w:rPr>
        <w:t>条件、遴选程序和所需材料组织申报，由市人社局会同市财政局组织</w:t>
      </w:r>
      <w:r w:rsidRPr="005867B9">
        <w:rPr>
          <w:rFonts w:eastAsia="方正仿宋_GBK"/>
          <w:sz w:val="32"/>
          <w:szCs w:val="32"/>
        </w:rPr>
        <w:t>评审</w:t>
      </w:r>
      <w:r>
        <w:rPr>
          <w:rFonts w:eastAsia="方正仿宋_GBK" w:hint="eastAsia"/>
          <w:sz w:val="32"/>
          <w:szCs w:val="32"/>
        </w:rPr>
        <w:t>通过</w:t>
      </w:r>
      <w:r w:rsidRPr="005867B9">
        <w:rPr>
          <w:rFonts w:eastAsia="方正仿宋_GBK"/>
          <w:sz w:val="32"/>
          <w:szCs w:val="32"/>
        </w:rPr>
        <w:t>后</w:t>
      </w:r>
      <w:r>
        <w:rPr>
          <w:rFonts w:eastAsia="方正仿宋_GBK" w:hint="eastAsia"/>
          <w:sz w:val="32"/>
          <w:szCs w:val="32"/>
        </w:rPr>
        <w:t>，</w:t>
      </w:r>
      <w:r w:rsidRPr="005867B9">
        <w:rPr>
          <w:rFonts w:eastAsia="方正仿宋_GBK"/>
          <w:sz w:val="32"/>
          <w:szCs w:val="32"/>
        </w:rPr>
        <w:t>按规定给予补助。</w:t>
      </w:r>
    </w:p>
    <w:p w:rsidR="008803F9" w:rsidRPr="005867B9" w:rsidRDefault="008803F9" w:rsidP="008803F9">
      <w:pPr>
        <w:spacing w:line="560" w:lineRule="exact"/>
        <w:ind w:firstLineChars="150" w:firstLine="480"/>
        <w:rPr>
          <w:rStyle w:val="NormalCharacter"/>
          <w:rFonts w:eastAsia="方正楷体_GBK"/>
          <w:sz w:val="32"/>
          <w:szCs w:val="32"/>
        </w:rPr>
      </w:pPr>
      <w:r w:rsidRPr="005867B9">
        <w:rPr>
          <w:rStyle w:val="NormalCharacter"/>
          <w:rFonts w:eastAsia="方正楷体_GBK"/>
          <w:sz w:val="32"/>
          <w:szCs w:val="32"/>
        </w:rPr>
        <w:t>（四）其他</w:t>
      </w:r>
    </w:p>
    <w:p w:rsidR="008803F9" w:rsidRPr="005867B9" w:rsidRDefault="008803F9" w:rsidP="008803F9">
      <w:pPr>
        <w:spacing w:line="560" w:lineRule="exact"/>
        <w:ind w:firstLineChars="200" w:firstLine="640"/>
        <w:rPr>
          <w:rFonts w:eastAsia="方正仿宋_GBK"/>
          <w:sz w:val="32"/>
          <w:szCs w:val="32"/>
        </w:rPr>
      </w:pPr>
      <w:r w:rsidRPr="005867B9">
        <w:rPr>
          <w:rStyle w:val="NormalCharacter"/>
          <w:rFonts w:eastAsia="方正仿宋_GBK"/>
          <w:sz w:val="32"/>
          <w:szCs w:val="32"/>
        </w:rPr>
        <w:t>包括</w:t>
      </w:r>
      <w:r w:rsidRPr="005867B9">
        <w:rPr>
          <w:rStyle w:val="NormalCharacter"/>
          <w:rFonts w:eastAsia="方正仿宋_GBK"/>
          <w:sz w:val="32"/>
          <w:szCs w:val="32"/>
        </w:rPr>
        <w:t>“</w:t>
      </w:r>
      <w:r w:rsidRPr="005867B9">
        <w:rPr>
          <w:rStyle w:val="NormalCharacter"/>
          <w:rFonts w:eastAsia="方正仿宋_GBK"/>
          <w:sz w:val="32"/>
          <w:szCs w:val="32"/>
        </w:rPr>
        <w:t>赢在南京</w:t>
      </w:r>
      <w:r w:rsidRPr="005867B9">
        <w:rPr>
          <w:rStyle w:val="NormalCharacter"/>
          <w:rFonts w:eastAsia="方正仿宋_GBK"/>
          <w:sz w:val="32"/>
          <w:szCs w:val="32"/>
        </w:rPr>
        <w:t>”</w:t>
      </w:r>
      <w:r w:rsidRPr="005867B9">
        <w:rPr>
          <w:rStyle w:val="NormalCharacter"/>
          <w:rFonts w:eastAsia="方正仿宋_GBK"/>
          <w:sz w:val="32"/>
          <w:szCs w:val="32"/>
        </w:rPr>
        <w:t>创业大赛、</w:t>
      </w:r>
      <w:r w:rsidRPr="005867B9">
        <w:rPr>
          <w:rFonts w:eastAsia="方正仿宋_GBK"/>
          <w:sz w:val="32"/>
          <w:szCs w:val="32"/>
        </w:rPr>
        <w:t>海归人员创业就业辅导补助、就业创业培训师资建设奖补、大中专毕业生公益性招聘活动补助、创业助推行动补助、创业辅导及创业大讲坛补助等按照年度工作计划和预算安排情况确定合理的补助额度。采取政府采购方式，委托社会专业机构组织相关赛事、培训、招聘、创业辅导等活动，中标机构和市人社局签订合同，市人社局按照合同相关条款和工作进度，支付相关费用。</w:t>
      </w:r>
    </w:p>
    <w:p w:rsidR="008803F9" w:rsidRPr="005867B9" w:rsidRDefault="008803F9" w:rsidP="008803F9">
      <w:pPr>
        <w:spacing w:line="300" w:lineRule="auto"/>
        <w:ind w:firstLineChars="200" w:firstLine="640"/>
        <w:rPr>
          <w:rFonts w:eastAsia="方正仿宋_GBK"/>
          <w:sz w:val="32"/>
          <w:szCs w:val="32"/>
        </w:rPr>
      </w:pPr>
    </w:p>
    <w:p w:rsidR="008803F9" w:rsidRPr="005867B9" w:rsidRDefault="008803F9" w:rsidP="008803F9">
      <w:pPr>
        <w:spacing w:line="300" w:lineRule="auto"/>
      </w:pPr>
    </w:p>
    <w:p w:rsidR="00347845" w:rsidRDefault="00347845" w:rsidP="00347845">
      <w:pPr>
        <w:jc w:val="left"/>
        <w:rPr>
          <w:rFonts w:ascii="仿宋" w:eastAsia="仿宋" w:hAnsi="仿宋"/>
          <w:sz w:val="32"/>
          <w:szCs w:val="32"/>
        </w:rPr>
      </w:pPr>
    </w:p>
    <w:p w:rsidR="003057E9" w:rsidRDefault="003057E9" w:rsidP="003057E9">
      <w:pPr>
        <w:spacing w:line="560" w:lineRule="exact"/>
        <w:jc w:val="left"/>
        <w:rPr>
          <w:rFonts w:ascii="仿宋" w:eastAsia="仿宋" w:hAnsi="仿宋"/>
          <w:sz w:val="32"/>
          <w:szCs w:val="32"/>
        </w:rPr>
      </w:pPr>
    </w:p>
    <w:p w:rsidR="003057E9" w:rsidRDefault="003057E9" w:rsidP="003057E9">
      <w:pPr>
        <w:spacing w:line="560" w:lineRule="exact"/>
        <w:jc w:val="left"/>
        <w:rPr>
          <w:rFonts w:ascii="仿宋" w:eastAsia="仿宋" w:hAnsi="仿宋"/>
          <w:sz w:val="32"/>
          <w:szCs w:val="32"/>
        </w:rPr>
      </w:pPr>
    </w:p>
    <w:p w:rsidR="003057E9" w:rsidRDefault="003057E9" w:rsidP="003057E9">
      <w:pPr>
        <w:spacing w:line="560" w:lineRule="exact"/>
        <w:jc w:val="left"/>
        <w:rPr>
          <w:rFonts w:ascii="仿宋" w:eastAsia="仿宋" w:hAnsi="仿宋"/>
          <w:sz w:val="32"/>
          <w:szCs w:val="32"/>
        </w:rPr>
      </w:pPr>
    </w:p>
    <w:sectPr w:rsidR="003057E9" w:rsidSect="00183D15">
      <w:headerReference w:type="even" r:id="rId7"/>
      <w:headerReference w:type="default" r:id="rId8"/>
      <w:footerReference w:type="even" r:id="rId9"/>
      <w:footerReference w:type="default" r:id="rId10"/>
      <w:type w:val="continuous"/>
      <w:pgSz w:w="11907" w:h="16839" w:code="9"/>
      <w:pgMar w:top="2098" w:right="1474" w:bottom="1985" w:left="1588" w:header="851" w:footer="1400" w:gutter="0"/>
      <w:pgNumType w:fmt="numberInDash"/>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83" w:rsidRDefault="00F34B83">
      <w:r>
        <w:separator/>
      </w:r>
    </w:p>
  </w:endnote>
  <w:endnote w:type="continuationSeparator" w:id="0">
    <w:p w:rsidR="00F34B83" w:rsidRDefault="00F34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CD" w:rsidRPr="000700CD" w:rsidRDefault="00C5402F" w:rsidP="00176010">
    <w:pPr>
      <w:pStyle w:val="a6"/>
      <w:ind w:firstLineChars="100" w:firstLine="280"/>
      <w:rPr>
        <w:rFonts w:asciiTheme="minorEastAsia" w:eastAsiaTheme="minorEastAsia" w:hAnsiTheme="minorEastAsia"/>
        <w:sz w:val="28"/>
        <w:szCs w:val="28"/>
      </w:rPr>
    </w:pPr>
    <w:r w:rsidRPr="000700CD">
      <w:rPr>
        <w:rFonts w:asciiTheme="minorEastAsia" w:eastAsiaTheme="minorEastAsia" w:hAnsiTheme="minorEastAsia"/>
        <w:sz w:val="28"/>
        <w:szCs w:val="28"/>
      </w:rPr>
      <w:fldChar w:fldCharType="begin"/>
    </w:r>
    <w:r w:rsidR="000700CD" w:rsidRPr="000700CD">
      <w:rPr>
        <w:rFonts w:asciiTheme="minorEastAsia" w:eastAsiaTheme="minorEastAsia" w:hAnsiTheme="minorEastAsia"/>
        <w:sz w:val="28"/>
        <w:szCs w:val="28"/>
      </w:rPr>
      <w:instrText xml:space="preserve"> PAGE   \* MERGEFORMAT </w:instrText>
    </w:r>
    <w:r w:rsidRPr="000700CD">
      <w:rPr>
        <w:rFonts w:asciiTheme="minorEastAsia" w:eastAsiaTheme="minorEastAsia" w:hAnsiTheme="minorEastAsia"/>
        <w:sz w:val="28"/>
        <w:szCs w:val="28"/>
      </w:rPr>
      <w:fldChar w:fldCharType="separate"/>
    </w:r>
    <w:r w:rsidR="008109E8" w:rsidRPr="008109E8">
      <w:rPr>
        <w:rFonts w:asciiTheme="minorEastAsia" w:eastAsiaTheme="minorEastAsia" w:hAnsiTheme="minorEastAsia"/>
        <w:noProof/>
        <w:sz w:val="28"/>
        <w:szCs w:val="28"/>
        <w:lang w:val="zh-CN"/>
      </w:rPr>
      <w:t>-</w:t>
    </w:r>
    <w:r w:rsidR="008109E8">
      <w:rPr>
        <w:rFonts w:asciiTheme="minorEastAsia" w:eastAsiaTheme="minorEastAsia" w:hAnsiTheme="minorEastAsia"/>
        <w:noProof/>
        <w:sz w:val="28"/>
        <w:szCs w:val="28"/>
      </w:rPr>
      <w:t xml:space="preserve"> 2 -</w:t>
    </w:r>
    <w:r w:rsidRPr="000700CD">
      <w:rPr>
        <w:rFonts w:asciiTheme="minorEastAsia" w:eastAsiaTheme="minorEastAsia" w:hAnsiTheme="minorEastAsia"/>
        <w:sz w:val="28"/>
        <w:szCs w:val="28"/>
      </w:rPr>
      <w:fldChar w:fldCharType="end"/>
    </w:r>
  </w:p>
  <w:p w:rsidR="002054F0" w:rsidRDefault="002054F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CD" w:rsidRPr="000700CD" w:rsidRDefault="00C5402F" w:rsidP="000700CD">
    <w:pPr>
      <w:pStyle w:val="a6"/>
      <w:wordWrap w:val="0"/>
      <w:jc w:val="right"/>
      <w:rPr>
        <w:rFonts w:asciiTheme="minorEastAsia" w:eastAsiaTheme="minorEastAsia" w:hAnsiTheme="minorEastAsia"/>
        <w:sz w:val="28"/>
        <w:szCs w:val="28"/>
      </w:rPr>
    </w:pPr>
    <w:r w:rsidRPr="000700CD">
      <w:rPr>
        <w:rFonts w:asciiTheme="minorEastAsia" w:eastAsiaTheme="minorEastAsia" w:hAnsiTheme="minorEastAsia"/>
        <w:sz w:val="28"/>
        <w:szCs w:val="28"/>
      </w:rPr>
      <w:fldChar w:fldCharType="begin"/>
    </w:r>
    <w:r w:rsidR="000700CD" w:rsidRPr="000700CD">
      <w:rPr>
        <w:rFonts w:asciiTheme="minorEastAsia" w:eastAsiaTheme="minorEastAsia" w:hAnsiTheme="minorEastAsia"/>
        <w:sz w:val="28"/>
        <w:szCs w:val="28"/>
      </w:rPr>
      <w:instrText xml:space="preserve"> PAGE   \* MERGEFORMAT </w:instrText>
    </w:r>
    <w:r w:rsidRPr="000700CD">
      <w:rPr>
        <w:rFonts w:asciiTheme="minorEastAsia" w:eastAsiaTheme="minorEastAsia" w:hAnsiTheme="minorEastAsia"/>
        <w:sz w:val="28"/>
        <w:szCs w:val="28"/>
      </w:rPr>
      <w:fldChar w:fldCharType="separate"/>
    </w:r>
    <w:r w:rsidR="008109E8" w:rsidRPr="008109E8">
      <w:rPr>
        <w:rFonts w:asciiTheme="minorEastAsia" w:eastAsiaTheme="minorEastAsia" w:hAnsiTheme="minorEastAsia"/>
        <w:noProof/>
        <w:sz w:val="28"/>
        <w:szCs w:val="28"/>
        <w:lang w:val="zh-CN"/>
      </w:rPr>
      <w:t>-</w:t>
    </w:r>
    <w:r w:rsidR="008109E8">
      <w:rPr>
        <w:rFonts w:asciiTheme="minorEastAsia" w:eastAsiaTheme="minorEastAsia" w:hAnsiTheme="minorEastAsia"/>
        <w:noProof/>
        <w:sz w:val="28"/>
        <w:szCs w:val="28"/>
      </w:rPr>
      <w:t xml:space="preserve"> 1 -</w:t>
    </w:r>
    <w:r w:rsidRPr="000700CD">
      <w:rPr>
        <w:rFonts w:asciiTheme="minorEastAsia" w:eastAsiaTheme="minorEastAsia" w:hAnsiTheme="minorEastAsia"/>
        <w:sz w:val="28"/>
        <w:szCs w:val="28"/>
      </w:rPr>
      <w:fldChar w:fldCharType="end"/>
    </w:r>
    <w:r w:rsidR="000700CD">
      <w:rPr>
        <w:rFonts w:asciiTheme="minorEastAsia" w:eastAsiaTheme="minorEastAsia" w:hAnsiTheme="minorEastAsia" w:hint="eastAsia"/>
        <w:sz w:val="28"/>
        <w:szCs w:val="28"/>
      </w:rPr>
      <w:t xml:space="preserve">  </w:t>
    </w:r>
  </w:p>
  <w:p w:rsidR="002054F0" w:rsidRDefault="002054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83" w:rsidRDefault="00F34B83">
      <w:r>
        <w:separator/>
      </w:r>
    </w:p>
  </w:footnote>
  <w:footnote w:type="continuationSeparator" w:id="0">
    <w:p w:rsidR="00F34B83" w:rsidRDefault="00F34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92" w:rsidRDefault="008F6692" w:rsidP="008F669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F0" w:rsidRDefault="002054F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579"/>
  <w:displayHorizontalDrawingGridEvery w:val="0"/>
  <w:characterSpacingControl w:val="compressPunctuation"/>
  <w:doNotValidateAgainstSchema/>
  <w:doNotDemarcateInvalidXml/>
  <w:hdrShapeDefaults>
    <o:shapedefaults v:ext="edit" spidmax="120833" fillcolor="#9cbee0" strokecolor="#739cc3">
      <v:fill color="#9cbee0" color2="#bbd5f0" type="gradient">
        <o:fill v:ext="view" type="gradientUnscaled"/>
      </v:fill>
      <v:stroke color="#739cc3" weight="1.25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67"/>
    <w:rsid w:val="000148CB"/>
    <w:rsid w:val="000450B0"/>
    <w:rsid w:val="00045662"/>
    <w:rsid w:val="00067F6F"/>
    <w:rsid w:val="000700CD"/>
    <w:rsid w:val="0007505B"/>
    <w:rsid w:val="000832AE"/>
    <w:rsid w:val="000A6FA7"/>
    <w:rsid w:val="000B0EE2"/>
    <w:rsid w:val="000B6377"/>
    <w:rsid w:val="000E51CE"/>
    <w:rsid w:val="001021C2"/>
    <w:rsid w:val="0010759E"/>
    <w:rsid w:val="00115D3C"/>
    <w:rsid w:val="0013721A"/>
    <w:rsid w:val="00141728"/>
    <w:rsid w:val="00172A27"/>
    <w:rsid w:val="00176010"/>
    <w:rsid w:val="00183D15"/>
    <w:rsid w:val="001A2715"/>
    <w:rsid w:val="001C5397"/>
    <w:rsid w:val="001D1ED7"/>
    <w:rsid w:val="001D342F"/>
    <w:rsid w:val="001E0458"/>
    <w:rsid w:val="001E5CCD"/>
    <w:rsid w:val="001F1101"/>
    <w:rsid w:val="002054F0"/>
    <w:rsid w:val="002071C6"/>
    <w:rsid w:val="002164A7"/>
    <w:rsid w:val="0023442F"/>
    <w:rsid w:val="00254E21"/>
    <w:rsid w:val="0027249C"/>
    <w:rsid w:val="002736DD"/>
    <w:rsid w:val="002A11E4"/>
    <w:rsid w:val="002B7E29"/>
    <w:rsid w:val="002E3F57"/>
    <w:rsid w:val="002F0173"/>
    <w:rsid w:val="003034C3"/>
    <w:rsid w:val="00304677"/>
    <w:rsid w:val="003057E9"/>
    <w:rsid w:val="00346702"/>
    <w:rsid w:val="00347845"/>
    <w:rsid w:val="00352788"/>
    <w:rsid w:val="00374CD7"/>
    <w:rsid w:val="00377F41"/>
    <w:rsid w:val="00381680"/>
    <w:rsid w:val="003A2481"/>
    <w:rsid w:val="003B6374"/>
    <w:rsid w:val="003B78CA"/>
    <w:rsid w:val="003D437D"/>
    <w:rsid w:val="00401897"/>
    <w:rsid w:val="00406E87"/>
    <w:rsid w:val="00407102"/>
    <w:rsid w:val="00421595"/>
    <w:rsid w:val="00422CF2"/>
    <w:rsid w:val="00427C31"/>
    <w:rsid w:val="004444FD"/>
    <w:rsid w:val="004545AA"/>
    <w:rsid w:val="00455C7E"/>
    <w:rsid w:val="004952E8"/>
    <w:rsid w:val="004D52A6"/>
    <w:rsid w:val="004E0BB5"/>
    <w:rsid w:val="004F3C57"/>
    <w:rsid w:val="004F69D8"/>
    <w:rsid w:val="00515C32"/>
    <w:rsid w:val="00523737"/>
    <w:rsid w:val="00526880"/>
    <w:rsid w:val="00531255"/>
    <w:rsid w:val="005313AF"/>
    <w:rsid w:val="0054711F"/>
    <w:rsid w:val="0059586F"/>
    <w:rsid w:val="005C176E"/>
    <w:rsid w:val="005C1D1B"/>
    <w:rsid w:val="005C773D"/>
    <w:rsid w:val="005D5EEC"/>
    <w:rsid w:val="005F38DA"/>
    <w:rsid w:val="00621E86"/>
    <w:rsid w:val="006319C1"/>
    <w:rsid w:val="00633E0C"/>
    <w:rsid w:val="00643D95"/>
    <w:rsid w:val="00653AA2"/>
    <w:rsid w:val="00663CAF"/>
    <w:rsid w:val="006712C1"/>
    <w:rsid w:val="006768BE"/>
    <w:rsid w:val="006939D4"/>
    <w:rsid w:val="006C01FA"/>
    <w:rsid w:val="006C04C1"/>
    <w:rsid w:val="006D0F27"/>
    <w:rsid w:val="006E76AB"/>
    <w:rsid w:val="0074751D"/>
    <w:rsid w:val="007514A9"/>
    <w:rsid w:val="00756CE6"/>
    <w:rsid w:val="007815AA"/>
    <w:rsid w:val="007A4133"/>
    <w:rsid w:val="007D132C"/>
    <w:rsid w:val="007F5CD6"/>
    <w:rsid w:val="007F714A"/>
    <w:rsid w:val="00801D7E"/>
    <w:rsid w:val="008109E8"/>
    <w:rsid w:val="00817A78"/>
    <w:rsid w:val="0086446E"/>
    <w:rsid w:val="0087196B"/>
    <w:rsid w:val="00872CDC"/>
    <w:rsid w:val="008803F9"/>
    <w:rsid w:val="008852A0"/>
    <w:rsid w:val="00895FEA"/>
    <w:rsid w:val="008966DC"/>
    <w:rsid w:val="008A20AC"/>
    <w:rsid w:val="008D5EE4"/>
    <w:rsid w:val="008E0C46"/>
    <w:rsid w:val="008F6692"/>
    <w:rsid w:val="008F7794"/>
    <w:rsid w:val="00917D51"/>
    <w:rsid w:val="009502B1"/>
    <w:rsid w:val="00953F5F"/>
    <w:rsid w:val="0095642D"/>
    <w:rsid w:val="0096438D"/>
    <w:rsid w:val="00970247"/>
    <w:rsid w:val="0097036E"/>
    <w:rsid w:val="00994A50"/>
    <w:rsid w:val="009A4B4D"/>
    <w:rsid w:val="009B704B"/>
    <w:rsid w:val="009F4DC8"/>
    <w:rsid w:val="00A21D53"/>
    <w:rsid w:val="00A30DBC"/>
    <w:rsid w:val="00A92F0A"/>
    <w:rsid w:val="00A9623D"/>
    <w:rsid w:val="00AC2A7E"/>
    <w:rsid w:val="00AC2F41"/>
    <w:rsid w:val="00AC5B3F"/>
    <w:rsid w:val="00B20484"/>
    <w:rsid w:val="00B2541F"/>
    <w:rsid w:val="00B41A6B"/>
    <w:rsid w:val="00B43460"/>
    <w:rsid w:val="00B5592C"/>
    <w:rsid w:val="00B56820"/>
    <w:rsid w:val="00BA0541"/>
    <w:rsid w:val="00BF0F8E"/>
    <w:rsid w:val="00C01667"/>
    <w:rsid w:val="00C15460"/>
    <w:rsid w:val="00C229BD"/>
    <w:rsid w:val="00C22EA7"/>
    <w:rsid w:val="00C41473"/>
    <w:rsid w:val="00C53801"/>
    <w:rsid w:val="00C5402F"/>
    <w:rsid w:val="00C555BC"/>
    <w:rsid w:val="00C7072E"/>
    <w:rsid w:val="00C8191D"/>
    <w:rsid w:val="00CA43F8"/>
    <w:rsid w:val="00CA4DEC"/>
    <w:rsid w:val="00CB0171"/>
    <w:rsid w:val="00CB159B"/>
    <w:rsid w:val="00CB7E28"/>
    <w:rsid w:val="00D06934"/>
    <w:rsid w:val="00D07134"/>
    <w:rsid w:val="00D87F35"/>
    <w:rsid w:val="00DC1392"/>
    <w:rsid w:val="00DD2683"/>
    <w:rsid w:val="00DD6972"/>
    <w:rsid w:val="00DE2B10"/>
    <w:rsid w:val="00DF2935"/>
    <w:rsid w:val="00E01027"/>
    <w:rsid w:val="00E0318B"/>
    <w:rsid w:val="00E4509E"/>
    <w:rsid w:val="00E46F3A"/>
    <w:rsid w:val="00E7719D"/>
    <w:rsid w:val="00E85A9D"/>
    <w:rsid w:val="00E953DB"/>
    <w:rsid w:val="00EB18DD"/>
    <w:rsid w:val="00EC5DF9"/>
    <w:rsid w:val="00EF1C91"/>
    <w:rsid w:val="00F03101"/>
    <w:rsid w:val="00F1548F"/>
    <w:rsid w:val="00F23A6B"/>
    <w:rsid w:val="00F34B83"/>
    <w:rsid w:val="00F554B8"/>
    <w:rsid w:val="00F61215"/>
    <w:rsid w:val="00F704E9"/>
    <w:rsid w:val="00F72FB9"/>
    <w:rsid w:val="00F9167D"/>
    <w:rsid w:val="00FD4F10"/>
    <w:rsid w:val="00FE0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color="#9cbee0" strokecolor="#739cc3">
      <v:fill color="#9cbee0" color2="#bbd5f0" type="gradient">
        <o:fill v:ext="view" type="gradientUnscaled"/>
      </v:fill>
      <v:stroke color="#739cc3" weight="1.25pt"/>
      <o:colormenu v:ext="edit"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Web)"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8B"/>
    <w:pPr>
      <w:widowControl w:val="0"/>
      <w:jc w:val="both"/>
    </w:pPr>
    <w:rPr>
      <w:kern w:val="2"/>
      <w:sz w:val="21"/>
      <w:szCs w:val="24"/>
    </w:rPr>
  </w:style>
  <w:style w:type="paragraph" w:styleId="1">
    <w:name w:val="heading 1"/>
    <w:basedOn w:val="a"/>
    <w:next w:val="a"/>
    <w:qFormat/>
    <w:rsid w:val="00E0318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sid w:val="00E0318B"/>
    <w:rPr>
      <w:rFonts w:ascii="宋体"/>
      <w:kern w:val="2"/>
      <w:sz w:val="18"/>
      <w:szCs w:val="18"/>
    </w:rPr>
  </w:style>
  <w:style w:type="character" w:customStyle="1" w:styleId="Char0">
    <w:name w:val="页眉 Char"/>
    <w:link w:val="a4"/>
    <w:uiPriority w:val="99"/>
    <w:rsid w:val="00E0318B"/>
    <w:rPr>
      <w:kern w:val="2"/>
      <w:sz w:val="18"/>
      <w:szCs w:val="18"/>
    </w:rPr>
  </w:style>
  <w:style w:type="character" w:styleId="a5">
    <w:name w:val="page number"/>
    <w:basedOn w:val="a0"/>
    <w:uiPriority w:val="99"/>
    <w:rsid w:val="00E0318B"/>
  </w:style>
  <w:style w:type="paragraph" w:styleId="a4">
    <w:name w:val="header"/>
    <w:basedOn w:val="a"/>
    <w:link w:val="Char0"/>
    <w:uiPriority w:val="99"/>
    <w:unhideWhenUsed/>
    <w:rsid w:val="00E0318B"/>
    <w:pPr>
      <w:pBdr>
        <w:bottom w:val="single" w:sz="6" w:space="1" w:color="auto"/>
      </w:pBdr>
      <w:tabs>
        <w:tab w:val="center" w:pos="4153"/>
        <w:tab w:val="right" w:pos="8306"/>
      </w:tabs>
      <w:snapToGrid w:val="0"/>
      <w:jc w:val="center"/>
    </w:pPr>
    <w:rPr>
      <w:sz w:val="18"/>
      <w:szCs w:val="18"/>
    </w:rPr>
  </w:style>
  <w:style w:type="paragraph" w:styleId="a3">
    <w:name w:val="Document Map"/>
    <w:basedOn w:val="a"/>
    <w:link w:val="Char"/>
    <w:uiPriority w:val="99"/>
    <w:unhideWhenUsed/>
    <w:rsid w:val="00E0318B"/>
    <w:rPr>
      <w:rFonts w:ascii="宋体"/>
      <w:sz w:val="18"/>
      <w:szCs w:val="18"/>
    </w:rPr>
  </w:style>
  <w:style w:type="paragraph" w:styleId="a6">
    <w:name w:val="footer"/>
    <w:basedOn w:val="a"/>
    <w:link w:val="Char1"/>
    <w:uiPriority w:val="99"/>
    <w:rsid w:val="00E0318B"/>
    <w:pPr>
      <w:tabs>
        <w:tab w:val="center" w:pos="4153"/>
        <w:tab w:val="right" w:pos="8306"/>
      </w:tabs>
      <w:snapToGrid w:val="0"/>
      <w:jc w:val="left"/>
    </w:pPr>
    <w:rPr>
      <w:sz w:val="18"/>
      <w:szCs w:val="18"/>
    </w:rPr>
  </w:style>
  <w:style w:type="character" w:customStyle="1" w:styleId="Char1">
    <w:name w:val="页脚 Char"/>
    <w:basedOn w:val="a0"/>
    <w:link w:val="a6"/>
    <w:uiPriority w:val="99"/>
    <w:rsid w:val="006319C1"/>
    <w:rPr>
      <w:kern w:val="2"/>
      <w:sz w:val="18"/>
      <w:szCs w:val="18"/>
    </w:rPr>
  </w:style>
  <w:style w:type="paragraph" w:styleId="a7">
    <w:name w:val="Balloon Text"/>
    <w:basedOn w:val="a"/>
    <w:link w:val="Char2"/>
    <w:uiPriority w:val="99"/>
    <w:semiHidden/>
    <w:unhideWhenUsed/>
    <w:rsid w:val="006319C1"/>
    <w:rPr>
      <w:sz w:val="18"/>
      <w:szCs w:val="18"/>
    </w:rPr>
  </w:style>
  <w:style w:type="character" w:customStyle="1" w:styleId="Char2">
    <w:name w:val="批注框文本 Char"/>
    <w:basedOn w:val="a0"/>
    <w:link w:val="a7"/>
    <w:uiPriority w:val="99"/>
    <w:semiHidden/>
    <w:rsid w:val="006319C1"/>
    <w:rPr>
      <w:kern w:val="2"/>
      <w:sz w:val="18"/>
      <w:szCs w:val="18"/>
    </w:rPr>
  </w:style>
  <w:style w:type="table" w:styleId="a8">
    <w:name w:val="Table Grid"/>
    <w:basedOn w:val="a1"/>
    <w:uiPriority w:val="59"/>
    <w:qFormat/>
    <w:rsid w:val="00CB017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Char3"/>
    <w:uiPriority w:val="99"/>
    <w:semiHidden/>
    <w:unhideWhenUsed/>
    <w:rsid w:val="00DF2935"/>
    <w:pPr>
      <w:ind w:leftChars="2500" w:left="100"/>
    </w:pPr>
  </w:style>
  <w:style w:type="character" w:customStyle="1" w:styleId="Char3">
    <w:name w:val="日期 Char"/>
    <w:basedOn w:val="a0"/>
    <w:link w:val="a9"/>
    <w:uiPriority w:val="99"/>
    <w:semiHidden/>
    <w:rsid w:val="00DF2935"/>
    <w:rPr>
      <w:kern w:val="2"/>
      <w:sz w:val="21"/>
      <w:szCs w:val="24"/>
    </w:rPr>
  </w:style>
  <w:style w:type="character" w:customStyle="1" w:styleId="NormalCharacter">
    <w:name w:val="NormalCharacter"/>
    <w:semiHidden/>
    <w:qFormat/>
    <w:rsid w:val="008803F9"/>
  </w:style>
  <w:style w:type="paragraph" w:styleId="aa">
    <w:name w:val="Normal (Web)"/>
    <w:basedOn w:val="a"/>
    <w:unhideWhenUsed/>
    <w:qFormat/>
    <w:rsid w:val="008803F9"/>
    <w:pPr>
      <w:widowControl/>
      <w:spacing w:before="100" w:beforeAutospacing="1" w:after="100" w:afterAutospacing="1" w:line="259"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7730681">
      <w:bodyDiv w:val="1"/>
      <w:marLeft w:val="0"/>
      <w:marRight w:val="0"/>
      <w:marTop w:val="0"/>
      <w:marBottom w:val="0"/>
      <w:divBdr>
        <w:top w:val="none" w:sz="0" w:space="0" w:color="auto"/>
        <w:left w:val="none" w:sz="0" w:space="0" w:color="auto"/>
        <w:bottom w:val="none" w:sz="0" w:space="0" w:color="auto"/>
        <w:right w:val="none" w:sz="0" w:space="0" w:color="auto"/>
      </w:divBdr>
    </w:div>
    <w:div w:id="260382099">
      <w:bodyDiv w:val="1"/>
      <w:marLeft w:val="0"/>
      <w:marRight w:val="0"/>
      <w:marTop w:val="0"/>
      <w:marBottom w:val="0"/>
      <w:divBdr>
        <w:top w:val="none" w:sz="0" w:space="0" w:color="auto"/>
        <w:left w:val="none" w:sz="0" w:space="0" w:color="auto"/>
        <w:bottom w:val="none" w:sz="0" w:space="0" w:color="auto"/>
        <w:right w:val="none" w:sz="0" w:space="0" w:color="auto"/>
      </w:divBdr>
    </w:div>
    <w:div w:id="272444867">
      <w:bodyDiv w:val="1"/>
      <w:marLeft w:val="0"/>
      <w:marRight w:val="0"/>
      <w:marTop w:val="0"/>
      <w:marBottom w:val="0"/>
      <w:divBdr>
        <w:top w:val="none" w:sz="0" w:space="0" w:color="auto"/>
        <w:left w:val="none" w:sz="0" w:space="0" w:color="auto"/>
        <w:bottom w:val="none" w:sz="0" w:space="0" w:color="auto"/>
        <w:right w:val="none" w:sz="0" w:space="0" w:color="auto"/>
      </w:divBdr>
    </w:div>
    <w:div w:id="913851742">
      <w:bodyDiv w:val="1"/>
      <w:marLeft w:val="0"/>
      <w:marRight w:val="0"/>
      <w:marTop w:val="0"/>
      <w:marBottom w:val="0"/>
      <w:divBdr>
        <w:top w:val="none" w:sz="0" w:space="0" w:color="auto"/>
        <w:left w:val="none" w:sz="0" w:space="0" w:color="auto"/>
        <w:bottom w:val="none" w:sz="0" w:space="0" w:color="auto"/>
        <w:right w:val="none" w:sz="0" w:space="0" w:color="auto"/>
      </w:divBdr>
    </w:div>
    <w:div w:id="1003118982">
      <w:bodyDiv w:val="1"/>
      <w:marLeft w:val="0"/>
      <w:marRight w:val="0"/>
      <w:marTop w:val="0"/>
      <w:marBottom w:val="0"/>
      <w:divBdr>
        <w:top w:val="none" w:sz="0" w:space="0" w:color="auto"/>
        <w:left w:val="none" w:sz="0" w:space="0" w:color="auto"/>
        <w:bottom w:val="none" w:sz="0" w:space="0" w:color="auto"/>
        <w:right w:val="none" w:sz="0" w:space="0" w:color="auto"/>
      </w:divBdr>
    </w:div>
    <w:div w:id="1139150943">
      <w:bodyDiv w:val="1"/>
      <w:marLeft w:val="0"/>
      <w:marRight w:val="0"/>
      <w:marTop w:val="0"/>
      <w:marBottom w:val="0"/>
      <w:divBdr>
        <w:top w:val="none" w:sz="0" w:space="0" w:color="auto"/>
        <w:left w:val="none" w:sz="0" w:space="0" w:color="auto"/>
        <w:bottom w:val="none" w:sz="0" w:space="0" w:color="auto"/>
        <w:right w:val="none" w:sz="0" w:space="0" w:color="auto"/>
      </w:divBdr>
    </w:div>
    <w:div w:id="1161584472">
      <w:bodyDiv w:val="1"/>
      <w:marLeft w:val="0"/>
      <w:marRight w:val="0"/>
      <w:marTop w:val="0"/>
      <w:marBottom w:val="0"/>
      <w:divBdr>
        <w:top w:val="none" w:sz="0" w:space="0" w:color="auto"/>
        <w:left w:val="none" w:sz="0" w:space="0" w:color="auto"/>
        <w:bottom w:val="none" w:sz="0" w:space="0" w:color="auto"/>
        <w:right w:val="none" w:sz="0" w:space="0" w:color="auto"/>
      </w:divBdr>
    </w:div>
    <w:div w:id="1469319476">
      <w:bodyDiv w:val="1"/>
      <w:marLeft w:val="0"/>
      <w:marRight w:val="0"/>
      <w:marTop w:val="0"/>
      <w:marBottom w:val="0"/>
      <w:divBdr>
        <w:top w:val="none" w:sz="0" w:space="0" w:color="auto"/>
        <w:left w:val="none" w:sz="0" w:space="0" w:color="auto"/>
        <w:bottom w:val="none" w:sz="0" w:space="0" w:color="auto"/>
        <w:right w:val="none" w:sz="0" w:space="0" w:color="auto"/>
      </w:divBdr>
    </w:div>
    <w:div w:id="1589073861">
      <w:bodyDiv w:val="1"/>
      <w:marLeft w:val="0"/>
      <w:marRight w:val="0"/>
      <w:marTop w:val="0"/>
      <w:marBottom w:val="0"/>
      <w:divBdr>
        <w:top w:val="none" w:sz="0" w:space="0" w:color="auto"/>
        <w:left w:val="none" w:sz="0" w:space="0" w:color="auto"/>
        <w:bottom w:val="none" w:sz="0" w:space="0" w:color="auto"/>
        <w:right w:val="none" w:sz="0" w:space="0" w:color="auto"/>
      </w:divBdr>
    </w:div>
    <w:div w:id="1763645370">
      <w:bodyDiv w:val="1"/>
      <w:marLeft w:val="0"/>
      <w:marRight w:val="0"/>
      <w:marTop w:val="0"/>
      <w:marBottom w:val="0"/>
      <w:divBdr>
        <w:top w:val="none" w:sz="0" w:space="0" w:color="auto"/>
        <w:left w:val="none" w:sz="0" w:space="0" w:color="auto"/>
        <w:bottom w:val="none" w:sz="0" w:space="0" w:color="auto"/>
        <w:right w:val="none" w:sz="0" w:space="0" w:color="auto"/>
      </w:divBdr>
    </w:div>
    <w:div w:id="1981104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7AED-41DF-4C3E-8F6E-0DFD8B7D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1864</Words>
  <Characters>10630</Characters>
  <Application>Microsoft Office Word</Application>
  <DocSecurity>0</DocSecurity>
  <PresentationFormat/>
  <Lines>88</Lines>
  <Paragraphs>24</Paragraphs>
  <Slides>0</Slides>
  <Notes>0</Notes>
  <HiddenSlides>0</HiddenSlides>
  <MMClips>0</MMClips>
  <ScaleCrop>false</ScaleCrop>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creator>Administrator</dc:creator>
  <cp:lastModifiedBy>文印室</cp:lastModifiedBy>
  <cp:revision>2</cp:revision>
  <cp:lastPrinted>2020-11-30T01:30:00Z</cp:lastPrinted>
  <dcterms:created xsi:type="dcterms:W3CDTF">2021-02-25T03:05:00Z</dcterms:created>
  <dcterms:modified xsi:type="dcterms:W3CDTF">2021-02-25T03:05:00Z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